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21" w:rsidRDefault="00842A21" w:rsidP="00842A2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101D08" wp14:editId="69367A2B">
            <wp:simplePos x="0" y="0"/>
            <wp:positionH relativeFrom="column">
              <wp:posOffset>2491105</wp:posOffset>
            </wp:positionH>
            <wp:positionV relativeFrom="paragraph">
              <wp:posOffset>-266700</wp:posOffset>
            </wp:positionV>
            <wp:extent cx="723265" cy="819150"/>
            <wp:effectExtent l="0" t="0" r="635" b="0"/>
            <wp:wrapTight wrapText="bothSides">
              <wp:wrapPolygon edited="0">
                <wp:start x="0" y="0"/>
                <wp:lineTo x="0" y="21098"/>
                <wp:lineTo x="21050" y="21098"/>
                <wp:lineTo x="21050" y="0"/>
                <wp:lineTo x="0" y="0"/>
              </wp:wrapPolygon>
            </wp:wrapTight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A21" w:rsidRDefault="00842A21" w:rsidP="00842A21"/>
    <w:p w:rsidR="00842A21" w:rsidRPr="006F5D3F" w:rsidRDefault="00842A21" w:rsidP="00842A21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ВОЛГОГРАДСКАЯ ОБЛАСТЬ</w:t>
      </w:r>
    </w:p>
    <w:p w:rsidR="00842A21" w:rsidRPr="006F5D3F" w:rsidRDefault="00842A21" w:rsidP="00842A21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ЖИРНОВСКИЙ МУНИЦИПАЛЬНЫЙ РАЙОН</w:t>
      </w:r>
    </w:p>
    <w:p w:rsidR="00842A21" w:rsidRPr="006F5D3F" w:rsidRDefault="00842A21" w:rsidP="00842A21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</w:t>
      </w:r>
    </w:p>
    <w:p w:rsidR="00842A21" w:rsidRPr="006F5D3F" w:rsidRDefault="00842A21" w:rsidP="00842A21">
      <w:pPr>
        <w:pBdr>
          <w:bottom w:val="thinThickSmallGap" w:sz="2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КРАСНОЯРСКОГО ГОРОДСКОГО ПОСЕЛЕНИЯ</w:t>
      </w:r>
    </w:p>
    <w:tbl>
      <w:tblPr>
        <w:tblW w:w="9000" w:type="dxa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42A21" w:rsidRPr="006F5D3F" w:rsidTr="00356E6F">
        <w:trPr>
          <w:trHeight w:val="100"/>
        </w:trPr>
        <w:tc>
          <w:tcPr>
            <w:tcW w:w="9000" w:type="dxa"/>
          </w:tcPr>
          <w:p w:rsidR="00842A21" w:rsidRPr="006F5D3F" w:rsidRDefault="00842A21" w:rsidP="0035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42A21" w:rsidRPr="006F5D3F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A21" w:rsidRPr="006F5D3F" w:rsidRDefault="00842A21" w:rsidP="00842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ПОСТАНОВЛЕНИЕ</w:t>
      </w:r>
    </w:p>
    <w:p w:rsidR="00842A21" w:rsidRPr="006F5D3F" w:rsidRDefault="00842A21" w:rsidP="00842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A21" w:rsidRPr="006F5D3F" w:rsidRDefault="00842A21" w:rsidP="00842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A21" w:rsidRPr="006F5D3F" w:rsidRDefault="00842A21" w:rsidP="00842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30.12</w:t>
      </w: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6F5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223</w:t>
      </w:r>
    </w:p>
    <w:p w:rsidR="00842A21" w:rsidRPr="006F5D3F" w:rsidRDefault="00842A21" w:rsidP="00842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A21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A21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администрации</w:t>
      </w:r>
    </w:p>
    <w:p w:rsidR="00842A21" w:rsidRPr="006F5D3F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городского поселения на 2020 год.</w:t>
      </w:r>
    </w:p>
    <w:p w:rsidR="00842A21" w:rsidRPr="006F5D3F" w:rsidRDefault="00842A21" w:rsidP="00842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42A21" w:rsidRDefault="00842A21" w:rsidP="00842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системы противодействия коррупции в администрации Красноярского городского поселения, обеспечения защиты прав и законных интересов граждан, общества от угроз, связанных с коррупцией, обеспечения эффективности деятельности органов местного самоуправления, муниципальных учреждений, лиц, замещающих муниципальные должности, и муниципальных служащих администрации Красноярского городского поселения  и в соответствии с Федеральным законом от 25. 12. 2008 года № 273-ФЗ «О противодействии коррупции», 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Красноярского городского поселения</w:t>
      </w:r>
    </w:p>
    <w:p w:rsidR="00842A21" w:rsidRDefault="00842A21" w:rsidP="00842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21" w:rsidRPr="00021CBB" w:rsidRDefault="00842A21" w:rsidP="00842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42A21" w:rsidRPr="006F5D3F" w:rsidRDefault="00842A21" w:rsidP="0084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21" w:rsidRDefault="00842A21" w:rsidP="00842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противодействию коррупции в администрации Красноярского городского поселения на 2020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A21" w:rsidRPr="00842A21" w:rsidRDefault="00842A21" w:rsidP="00842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842A21" w:rsidRPr="00021CBB" w:rsidRDefault="00842A21" w:rsidP="00842A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 мероприятий, предусмотренных планом, возложить на главного специалиста администрации Красноярского городского поселения        И.В. Решетову.</w:t>
      </w:r>
    </w:p>
    <w:p w:rsidR="00842A21" w:rsidRPr="006F5D3F" w:rsidRDefault="00842A21" w:rsidP="0084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21" w:rsidRDefault="00842A21" w:rsidP="0084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21" w:rsidRDefault="00842A21" w:rsidP="0084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21" w:rsidRPr="003715D8" w:rsidRDefault="00842A21" w:rsidP="00842A21">
      <w:pPr>
        <w:tabs>
          <w:tab w:val="left" w:pos="58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                                                В.Г. Зудов</w:t>
      </w: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96542D" w:rsidRDefault="0096542D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96542D" w:rsidRDefault="0096542D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96542D" w:rsidRDefault="0096542D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lastRenderedPageBreak/>
        <w:t xml:space="preserve">                                                             Утвержден</w:t>
      </w:r>
    </w:p>
    <w:p w:rsidR="00842A21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                                                                                                          постановлением администрации</w:t>
      </w:r>
    </w:p>
    <w:p w:rsidR="00842A21" w:rsidRDefault="00842A21" w:rsidP="00842A21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                                                                                                            Красноярского городского</w:t>
      </w:r>
    </w:p>
    <w:p w:rsidR="00842A21" w:rsidRDefault="00842A21" w:rsidP="00842A2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ab/>
        <w:t>поселения</w:t>
      </w:r>
    </w:p>
    <w:p w:rsidR="00842A21" w:rsidRDefault="00842A21" w:rsidP="00842A2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ab/>
        <w:t>от 30.12.2019 г. № 223</w:t>
      </w:r>
    </w:p>
    <w:p w:rsidR="00842A21" w:rsidRDefault="00842A21" w:rsidP="00842A2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</w:p>
    <w:p w:rsidR="0096542D" w:rsidRDefault="0096542D" w:rsidP="00842A2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lang w:eastAsia="ru-RU"/>
        </w:rPr>
      </w:pPr>
      <w:bookmarkStart w:id="0" w:name="_GoBack"/>
      <w:bookmarkEnd w:id="0"/>
    </w:p>
    <w:p w:rsidR="00082030" w:rsidRPr="00BA04FA" w:rsidRDefault="00082030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lang w:eastAsia="ru-RU"/>
        </w:rPr>
      </w:pPr>
      <w:r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План мероприятий по противодействию коррупции </w:t>
      </w:r>
      <w:proofErr w:type="gramStart"/>
      <w:r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в</w:t>
      </w:r>
      <w:proofErr w:type="gramEnd"/>
    </w:p>
    <w:p w:rsidR="00082030" w:rsidRPr="00BA04FA" w:rsidRDefault="00842A21" w:rsidP="00842A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а</w:t>
      </w:r>
      <w:r w:rsidR="00032986"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дминистрации Красноярского городского поселения</w:t>
      </w:r>
      <w:r w:rsidR="00082030"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 на </w:t>
      </w:r>
      <w:r w:rsidR="00A108DB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>2020</w:t>
      </w:r>
      <w:r w:rsidR="00BA04FA" w:rsidRPr="00BA04FA">
        <w:rPr>
          <w:rFonts w:ascii="Times New Roman" w:eastAsia="Times New Roman" w:hAnsi="Times New Roman" w:cs="Times New Roman"/>
          <w:b/>
          <w:bCs/>
          <w:color w:val="232323"/>
          <w:lang w:eastAsia="ru-RU"/>
        </w:rPr>
        <w:t xml:space="preserve"> год</w:t>
      </w:r>
    </w:p>
    <w:tbl>
      <w:tblPr>
        <w:tblW w:w="96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0"/>
        <w:gridCol w:w="1843"/>
        <w:gridCol w:w="1267"/>
        <w:gridCol w:w="2693"/>
      </w:tblGrid>
      <w:tr w:rsidR="006F5D3F" w:rsidRPr="00BA04FA" w:rsidTr="00BA04FA">
        <w:trPr>
          <w:trHeight w:val="53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исполнители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Ожидаемый результат</w:t>
            </w:r>
          </w:p>
        </w:tc>
      </w:tr>
      <w:tr w:rsidR="006F5D3F" w:rsidRPr="00BA04FA" w:rsidTr="00BA04FA">
        <w:trPr>
          <w:trHeight w:val="530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89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3715D8" w:rsidRDefault="006F5D3F" w:rsidP="003715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должностного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усиления работы отдела кадрового и правового обеспечения администрации Красноярского городского поселения (далее – Учреждение) по вопросам противодействия коррупции (подготовка информационно-методических материалов, оказание консультаций работникам по вопросам противодействия коррупции)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работниками ограничений и запретов, требований о предотвращении или урегулировании конфликта интересов, требований к должностному поведению, установленных трудовым законодательством и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after="0" w:line="141" w:lineRule="atLeast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42D" w:rsidRPr="00BA04FA" w:rsidRDefault="006F5D3F" w:rsidP="0096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Организация проведения в соответствии с законодательством проверок по случаям несоблюдения работниками запретов и неисполнения обязанностей, установленных в целях противодействия коррупции, нарушения ограничений, в </w:t>
            </w:r>
            <w:proofErr w:type="spell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. касающихся получения подарков, и порядка сдачи подарка, а также мер юридической ответственности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A108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108DB"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Выявление случаев несоблюдения работниками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542D" w:rsidRDefault="006F5D3F" w:rsidP="0096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работниками.</w:t>
            </w:r>
            <w:r w:rsidR="00965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F5D3F" w:rsidRPr="00BA04FA" w:rsidRDefault="006F5D3F" w:rsidP="0096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своевременностью представления указанных сведений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 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Ежегодно, до 30 апреля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6542D" w:rsidRPr="00BA04FA" w:rsidRDefault="006F5D3F" w:rsidP="009654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Подготовка к опубликованию сведений о доходах, расходах, об имуществе и обязательствах имущественного характера на официальном сайте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специалист,</w:t>
            </w:r>
          </w:p>
          <w:p w:rsidR="00BA04FA" w:rsidRPr="00BA04FA" w:rsidRDefault="00A108DB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С.В. Каунова</w:t>
            </w:r>
            <w:r w:rsidR="00BA04FA" w:rsidRPr="00BA04FA">
              <w:rPr>
                <w:rFonts w:ascii="Times New Roman" w:hAnsi="Times New Roman" w:cs="Times New Roman"/>
                <w:lang w:eastAsia="ru-RU"/>
              </w:rPr>
              <w:t>, специалист</w:t>
            </w:r>
          </w:p>
          <w:p w:rsidR="006F5D3F" w:rsidRPr="00BA04FA" w:rsidRDefault="00BA04FA" w:rsidP="00BA04FA">
            <w:pPr>
              <w:pStyle w:val="a3"/>
              <w:jc w:val="center"/>
              <w:rPr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BA04FA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открытости и доступности информации о деятельности по профилактике коррупционных правонарушений 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 работниками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Решетова, главный специалист</w:t>
            </w:r>
          </w:p>
          <w:p w:rsidR="006F5D3F" w:rsidRPr="00BA04FA" w:rsidRDefault="006F5D3F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Ежегодно,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до 30 апреля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случаев нарушения законодательства Российской Федерации о противодействии коррупции работниками.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 Подготовка информационных писем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6F5D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работниками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специалист,</w:t>
            </w:r>
          </w:p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 при наличии оснований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случаев несоблюдения работниками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должностных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случаев несоблюдения работниками установленного порядка сообщения о получении подарка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Формирование негативного отношения к дарению подарков Подготовка информационно-методических писем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рассмотрению уведомлений  работников о факте обращения в целях склонения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Своевременное рассмотрение уведомлений, принятие соответствующих решений</w:t>
            </w:r>
          </w:p>
          <w:p w:rsidR="006F5D3F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Формирование нетерпимого отношения работников к совершению коррупционных правонарушений</w:t>
            </w:r>
          </w:p>
          <w:p w:rsidR="00BA04FA" w:rsidRPr="00BA04FA" w:rsidRDefault="00BA04FA" w:rsidP="00BA04FA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6F5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04FA" w:rsidRDefault="00BA04FA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A108DB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специалист,</w:t>
            </w:r>
          </w:p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Сокращение случаев допущения нарушений требований законодательства, устанавливающих ограничения, запреты, обязательства, предусмотренные Трудовым кодексом Российской Федерации, Федеральным законом от 25.12.2008 № 27Э-ФЗ «О противодействии коррупции», и изданными в их реализацию нормативными правовыми актами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Осуществление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основе, в связи с изменениями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Правовое просвещение работников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информационно-методических писем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Ознакомление работников с федеральными законами и иными нормативными правовыми актами Российской Федерации по противодействию коррупции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доведения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специалист,</w:t>
            </w:r>
          </w:p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В.В. Бычков</w:t>
            </w:r>
            <w:r w:rsidR="00BA04FA">
              <w:rPr>
                <w:rFonts w:ascii="Times New Roman" w:eastAsia="Times New Roman" w:hAnsi="Times New Roman" w:cs="Times New Roman"/>
                <w:lang w:eastAsia="ru-RU"/>
              </w:rPr>
              <w:t>, 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BA04FA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 с учетом изменения законодательства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Устранение рисков коррупционных проявлений при исполнении должностных обязанностей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соблюдения законодательства Российской Федерации при исполнении должностных обязанностей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информационно-методических писем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Ознакомление работников с федеральными законами и иными нормативными правовыми актами Российской Федерации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1.12.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  <w:p w:rsidR="006F5D3F" w:rsidRPr="00BA04FA" w:rsidRDefault="006F5D3F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Организация дополнительного профессионального образования лиц, в должностные обязанности которых входит участие в противодействии коррупции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96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b/>
                <w:lang w:eastAsia="ru-RU"/>
              </w:rPr>
              <w:t>2. 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 xml:space="preserve">Обеспечение эффективного взаимодействия с </w:t>
            </w:r>
            <w:proofErr w:type="gramStart"/>
            <w:r w:rsidRPr="00BA04FA">
              <w:rPr>
                <w:rFonts w:ascii="Times New Roman" w:hAnsi="Times New Roman" w:cs="Times New Roman"/>
                <w:lang w:eastAsia="ru-RU"/>
              </w:rPr>
              <w:t>правоохранительными</w:t>
            </w:r>
            <w:proofErr w:type="gramEnd"/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органами и иными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государственными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органами по вопросам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противодействия</w:t>
            </w:r>
          </w:p>
          <w:p w:rsidR="006F5D3F" w:rsidRPr="00BA04FA" w:rsidRDefault="006F5D3F" w:rsidP="0003298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И.В.Рещетова</w:t>
            </w:r>
            <w:proofErr w:type="spellEnd"/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специалист,</w:t>
            </w:r>
          </w:p>
          <w:p w:rsidR="006F5D3F" w:rsidRPr="00BA04FA" w:rsidRDefault="00A108DB" w:rsidP="00505122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В.В. Бычков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 при наличии оснований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фактов совершения уголовно-наказуемых деяний, связанных с профессиональной деятельностью работников Учреждения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32986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5051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специалист,</w:t>
            </w:r>
          </w:p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В.В. Бычков</w:t>
            </w:r>
            <w:r w:rsidR="00BA04FA">
              <w:rPr>
                <w:rFonts w:ascii="Times New Roman" w:eastAsia="Times New Roman" w:hAnsi="Times New Roman" w:cs="Times New Roman"/>
                <w:lang w:eastAsia="ru-RU"/>
              </w:rPr>
              <w:t>, 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Повышение эффективности, результативности осуществления закупок товаров, работ, услуг, обеспечения гласности и прозрачности</w:t>
            </w:r>
          </w:p>
          <w:p w:rsidR="006F5D3F" w:rsidRPr="00BA04FA" w:rsidRDefault="006F5D3F" w:rsidP="00BA04F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осуществления таких закупок</w:t>
            </w:r>
          </w:p>
          <w:p w:rsidR="006F5D3F" w:rsidRPr="00BA04FA" w:rsidRDefault="006F5D3F" w:rsidP="00BA04FA">
            <w:pPr>
              <w:pStyle w:val="a3"/>
              <w:jc w:val="center"/>
              <w:rPr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Мониторинг и выявление коррупционных рисков, в том числе причин и условий коррупции, в сфере закупок товаров, работ, услуг и устранение выявленных коррупционных рисков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5D3F" w:rsidRPr="00BA04FA" w:rsidRDefault="006F5D3F" w:rsidP="005051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04FA">
              <w:rPr>
                <w:rFonts w:ascii="Times New Roman" w:hAnsi="Times New Roman" w:cs="Times New Roman"/>
                <w:lang w:eastAsia="ru-RU"/>
              </w:rPr>
              <w:t>В.Г. Бунькова</w:t>
            </w:r>
          </w:p>
          <w:p w:rsidR="006F5D3F" w:rsidRPr="00BA04FA" w:rsidRDefault="00BA04FA" w:rsidP="0050512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Ведущий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соответствия показателей итогов выполнения государственных контрактов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первоначально заложенным в них параметрам и утвержденным показателям федерального бюджета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Расширение практики проведения открытых аукционов в электронной форме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Недопущение проявления коррупционных действий при размещении государственных заказов</w:t>
            </w:r>
          </w:p>
          <w:p w:rsidR="006F5D3F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Целевое использование и экономия бюджетных средств</w:t>
            </w:r>
          </w:p>
          <w:p w:rsidR="00BA04FA" w:rsidRDefault="00BA04FA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7EE" w:rsidRDefault="008A57EE" w:rsidP="008A57EE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7EE" w:rsidRPr="00BA04FA" w:rsidRDefault="008A57EE" w:rsidP="008A57EE">
            <w:pPr>
              <w:spacing w:before="100" w:beforeAutospacing="1" w:after="0" w:line="141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96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50512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A04FA">
              <w:rPr>
                <w:rFonts w:ascii="Times New Roman" w:hAnsi="Times New Roman" w:cs="Times New Roman"/>
                <w:b/>
                <w:lang w:eastAsia="ru-RU"/>
              </w:rPr>
              <w:t>3. Взаимодействие Учреждения с институтами гражданского общества и гражданами, а также создание эффективной системы обратной связи.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Обеспечение размещения на сайте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Учреждения информации об антикоррупционной деятельности, ведение специализированного раздела, посвященного вопросам противодействия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коррупции</w:t>
            </w:r>
          </w:p>
          <w:p w:rsidR="006F5D3F" w:rsidRPr="00BA04FA" w:rsidRDefault="006F5D3F" w:rsidP="00D64315">
            <w:pPr>
              <w:pStyle w:val="a3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  <w:r w:rsidR="00D643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64315" w:rsidRPr="00D64315" w:rsidRDefault="00A108DB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С.В. Каунова</w:t>
            </w:r>
            <w:r w:rsidR="00D64315" w:rsidRPr="00D64315">
              <w:rPr>
                <w:rFonts w:ascii="Times New Roman" w:hAnsi="Times New Roman" w:cs="Times New Roman"/>
                <w:lang w:eastAsia="ru-RU"/>
              </w:rPr>
              <w:t>, специалист,</w:t>
            </w:r>
          </w:p>
          <w:p w:rsidR="00D64315" w:rsidRPr="00D64315" w:rsidRDefault="00D64315" w:rsidP="00D64315">
            <w:pPr>
              <w:pStyle w:val="a3"/>
              <w:jc w:val="center"/>
              <w:rPr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D64315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Актуализация раздела «Противодействие коррупции» официального сайта Учреждения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ии о ее</w:t>
            </w:r>
            <w:proofErr w:type="gramEnd"/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результативности, полученной от населения и институтов гражданского общества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основе, ежеквартально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проводимой антикоррупционной деятельности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выполнения антикоррупционных мероприятий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 xml:space="preserve">Обеспечение возможности </w:t>
            </w:r>
            <w:proofErr w:type="gramStart"/>
            <w:r w:rsidRPr="00D64315">
              <w:rPr>
                <w:rFonts w:ascii="Times New Roman" w:hAnsi="Times New Roman" w:cs="Times New Roman"/>
                <w:lang w:eastAsia="ru-RU"/>
              </w:rPr>
              <w:t>оперативного</w:t>
            </w:r>
            <w:proofErr w:type="gramEnd"/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представления гражданами и организациями информации о фактах коррупции в Учреждении, или нарушениях требований к должностному поведению работников посредством:</w:t>
            </w:r>
          </w:p>
          <w:p w:rsidR="006F5D3F" w:rsidRPr="00D64315" w:rsidRDefault="006F5D3F" w:rsidP="00D6431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4315">
              <w:rPr>
                <w:rFonts w:ascii="Times New Roman" w:hAnsi="Times New Roman" w:cs="Times New Roman"/>
                <w:lang w:eastAsia="ru-RU"/>
              </w:rPr>
              <w:t>приема электронных сообщений на официальный сайт Учреждения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  <w:r w:rsidR="00D643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64315" w:rsidRPr="00D64315" w:rsidRDefault="00A108DB" w:rsidP="00A108D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С.В. Каунова специалист</w:t>
            </w:r>
            <w:r w:rsidR="00D64315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="00D64315" w:rsidRPr="00D64315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="00D64315" w:rsidRPr="00D64315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Оперативное реагирование на поступившие оповещения о коррупционных проявлениях в деятельности работников Учреждения Актуализация работы порядка размещения материалов на официальном сайте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Выявление и проверка сведений о коррупционных проявлениях в деятельности работников Учреждения</w:t>
            </w:r>
          </w:p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выполнения антикоррупционных мероприятий (ежеквартально)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информационно-методических писем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5051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 Обеспечение эффективного взаимодействия с институтами гражданского общества по вопросам антикоррупционной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проводимой антикоррупционной деятельности;</w:t>
            </w:r>
          </w:p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Оперативное реагирование на поступившие оповещения о коррупционных проявлениях в деятельности работников Учреждения</w:t>
            </w:r>
          </w:p>
        </w:tc>
      </w:tr>
      <w:tr w:rsidR="006F5D3F" w:rsidRPr="00BA04FA" w:rsidTr="00BA04FA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эффективного взаимодействия со средствами массовой информации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14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6F5D3F" w:rsidRPr="00BA04FA" w:rsidTr="00BA04FA">
        <w:trPr>
          <w:trHeight w:val="1488"/>
          <w:jc w:val="center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Мониторинг публикаций в средствах массовой информации о фактах проявления коррупции в Учреждении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A108DB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Решетова</w:t>
            </w:r>
            <w:r w:rsidR="006F5D3F" w:rsidRPr="00BA04FA">
              <w:rPr>
                <w:rFonts w:ascii="Times New Roman" w:eastAsia="Times New Roman" w:hAnsi="Times New Roman" w:cs="Times New Roman"/>
                <w:lang w:eastAsia="ru-RU"/>
              </w:rPr>
              <w:t>, главный специалист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На систематической основе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F5D3F" w:rsidRPr="00BA04FA" w:rsidRDefault="006F5D3F" w:rsidP="000820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4FA">
              <w:rPr>
                <w:rFonts w:ascii="Times New Roman" w:eastAsia="Times New Roman" w:hAnsi="Times New Roman" w:cs="Times New Roman"/>
                <w:lang w:eastAsia="ru-RU"/>
              </w:rPr>
              <w:t>Выявление и проверка сведений о коррупционных проявлениях в деятельности работников Учреждения</w:t>
            </w:r>
          </w:p>
        </w:tc>
      </w:tr>
    </w:tbl>
    <w:p w:rsidR="00175455" w:rsidRDefault="0017545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D64315" w:rsidRDefault="00D64315"/>
    <w:p w:rsidR="00505122" w:rsidRDefault="00505122"/>
    <w:p w:rsidR="004F6C15" w:rsidRPr="003715D8" w:rsidRDefault="004F6C15" w:rsidP="00842A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6C15" w:rsidRPr="003715D8" w:rsidSect="0096542D">
      <w:pgSz w:w="11906" w:h="16838"/>
      <w:pgMar w:top="680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20" w:rsidRDefault="001C5420" w:rsidP="00842A21">
      <w:pPr>
        <w:spacing w:after="0" w:line="240" w:lineRule="auto"/>
      </w:pPr>
      <w:r>
        <w:separator/>
      </w:r>
    </w:p>
  </w:endnote>
  <w:endnote w:type="continuationSeparator" w:id="0">
    <w:p w:rsidR="001C5420" w:rsidRDefault="001C5420" w:rsidP="008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20" w:rsidRDefault="001C5420" w:rsidP="00842A21">
      <w:pPr>
        <w:spacing w:after="0" w:line="240" w:lineRule="auto"/>
      </w:pPr>
      <w:r>
        <w:separator/>
      </w:r>
    </w:p>
  </w:footnote>
  <w:footnote w:type="continuationSeparator" w:id="0">
    <w:p w:rsidR="001C5420" w:rsidRDefault="001C5420" w:rsidP="0084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F5A"/>
    <w:multiLevelType w:val="hybridMultilevel"/>
    <w:tmpl w:val="2DEE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8"/>
    <w:rsid w:val="00021CBB"/>
    <w:rsid w:val="00032986"/>
    <w:rsid w:val="00082030"/>
    <w:rsid w:val="00175455"/>
    <w:rsid w:val="001C5420"/>
    <w:rsid w:val="003715D8"/>
    <w:rsid w:val="00386399"/>
    <w:rsid w:val="004F6C15"/>
    <w:rsid w:val="00505122"/>
    <w:rsid w:val="006F5D3F"/>
    <w:rsid w:val="00842A21"/>
    <w:rsid w:val="0087227C"/>
    <w:rsid w:val="008A57EE"/>
    <w:rsid w:val="00944F9E"/>
    <w:rsid w:val="0096542D"/>
    <w:rsid w:val="00A108DB"/>
    <w:rsid w:val="00A44E4F"/>
    <w:rsid w:val="00AA53B8"/>
    <w:rsid w:val="00BA04FA"/>
    <w:rsid w:val="00D64315"/>
    <w:rsid w:val="00F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A21"/>
  </w:style>
  <w:style w:type="paragraph" w:styleId="a9">
    <w:name w:val="footer"/>
    <w:basedOn w:val="a"/>
    <w:link w:val="aa"/>
    <w:uiPriority w:val="99"/>
    <w:unhideWhenUsed/>
    <w:rsid w:val="0084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1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A21"/>
  </w:style>
  <w:style w:type="paragraph" w:styleId="a9">
    <w:name w:val="footer"/>
    <w:basedOn w:val="a"/>
    <w:link w:val="aa"/>
    <w:uiPriority w:val="99"/>
    <w:unhideWhenUsed/>
    <w:rsid w:val="0084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9DED-7F3A-48BA-8BAC-9C52D413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2020-05-26T11:03:00Z</cp:lastPrinted>
  <dcterms:created xsi:type="dcterms:W3CDTF">2020-03-12T12:31:00Z</dcterms:created>
  <dcterms:modified xsi:type="dcterms:W3CDTF">2020-05-26T11:03:00Z</dcterms:modified>
</cp:coreProperties>
</file>