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E4" w:rsidRDefault="00390CE4" w:rsidP="00390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CE4" w:rsidRDefault="00390CE4" w:rsidP="00390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CE4" w:rsidRDefault="00390CE4" w:rsidP="00390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390CE4" w:rsidRDefault="00390CE4" w:rsidP="00390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ЖИРНОВСКИЙ МУНИЦИПАЛЬНЫЙ РАЙОН</w:t>
      </w:r>
    </w:p>
    <w:p w:rsidR="00390CE4" w:rsidRDefault="00390CE4" w:rsidP="00390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390CE4" w:rsidRDefault="00390CE4" w:rsidP="00390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КРАСНОЯРСКОГО ГОРОДСКОГО ПОСЕЛЕНИЯ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70"/>
      </w:tblGrid>
      <w:tr w:rsidR="00390CE4" w:rsidTr="00390CE4">
        <w:tc>
          <w:tcPr>
            <w:tcW w:w="95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90CE4" w:rsidRDefault="00390C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90CE4" w:rsidRDefault="00390CE4" w:rsidP="00390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90CE4" w:rsidRDefault="00390CE4" w:rsidP="00390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CE4" w:rsidRDefault="00390CE4" w:rsidP="00390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CE4" w:rsidRDefault="00390CE4" w:rsidP="00390C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14.11.2018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№</w:t>
      </w:r>
      <w:r w:rsidR="000E0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175</w:t>
      </w:r>
    </w:p>
    <w:p w:rsidR="00390CE4" w:rsidRDefault="00390CE4" w:rsidP="00390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90CE4" w:rsidRDefault="00390CE4" w:rsidP="00390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муниципального имущества, </w:t>
      </w:r>
    </w:p>
    <w:p w:rsidR="00390CE4" w:rsidRDefault="00390CE4" w:rsidP="00390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предназначенного для оказания имущественной поддержки </w:t>
      </w:r>
      <w:proofErr w:type="gramEnd"/>
    </w:p>
    <w:p w:rsidR="00390CE4" w:rsidRDefault="00390CE4" w:rsidP="00390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</w:p>
    <w:p w:rsidR="00390CE4" w:rsidRDefault="00390CE4" w:rsidP="00390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CE4" w:rsidRDefault="00390CE4" w:rsidP="00390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CE4" w:rsidRDefault="00390CE4" w:rsidP="00390C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 №  131-ФЗ  «Об общих принципах организации местного самоуправления в Российской Федерации», руководствуясь п. 4 ст. 18  Федерального закона от 24.07.2007г. № 209-ФЗ «О развитии малого и среднего предпринимательства в Российской Федерации», Решением Совета от 26.09.2012г. № 25/8 «Об утверждении Положения о предоставлении в аренду и безвозмездное пользование объектов движимого и недвижимого имущества, находящегося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муниципальной собственности Красноярского городского поселения»,  Уставом Кра</w:t>
      </w:r>
      <w:r w:rsidR="000E0C33">
        <w:rPr>
          <w:rFonts w:ascii="Times New Roman" w:hAnsi="Times New Roman" w:cs="Times New Roman"/>
          <w:sz w:val="24"/>
          <w:szCs w:val="24"/>
          <w:lang w:eastAsia="ru-RU"/>
        </w:rPr>
        <w:t>сноярского городского поселения</w:t>
      </w:r>
    </w:p>
    <w:p w:rsidR="00390CE4" w:rsidRDefault="00390CE4" w:rsidP="00390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0CE4" w:rsidRDefault="00390CE4" w:rsidP="00390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ПОСТАНОВЛЯЮ:</w:t>
      </w:r>
    </w:p>
    <w:p w:rsidR="00390CE4" w:rsidRDefault="00390CE4" w:rsidP="00390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0CE4" w:rsidRDefault="00390CE4" w:rsidP="00390CE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1. Утвердить приложение №1 «Н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ежилые помещения, подлежащие  включению в Перечень муниципального имущества, предназначенного для оказания  имущественной поддержки субъектам малого и среднего предпринимательства».</w:t>
      </w:r>
    </w:p>
    <w:p w:rsidR="00390CE4" w:rsidRDefault="00390CE4" w:rsidP="00390C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обнародованию и размещению на официальном сайте администрации Красноярского городского поселения в сети «Интернет».</w:t>
      </w:r>
    </w:p>
    <w:p w:rsidR="00390CE4" w:rsidRDefault="00390CE4" w:rsidP="00390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3. Признать утратившим </w:t>
      </w:r>
      <w:r w:rsidR="00401500">
        <w:rPr>
          <w:rFonts w:ascii="Times New Roman" w:hAnsi="Times New Roman" w:cs="Times New Roman"/>
          <w:sz w:val="24"/>
          <w:szCs w:val="24"/>
          <w:lang w:eastAsia="ru-RU"/>
        </w:rPr>
        <w:t>силу постановление от 30.06.2017 г. №136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муниципального имущества, предназначенного для оказания имущественной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576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90CE4" w:rsidRDefault="00390CE4" w:rsidP="00390C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4576AF">
        <w:rPr>
          <w:rFonts w:ascii="Times New Roman" w:hAnsi="Times New Roman" w:cs="Times New Roman"/>
          <w:sz w:val="24"/>
          <w:szCs w:val="24"/>
          <w:lang w:eastAsia="ru-RU"/>
        </w:rPr>
        <w:t>оставляю за собой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90CE4" w:rsidRDefault="00390CE4" w:rsidP="00390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E4" w:rsidRDefault="00390CE4" w:rsidP="00390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E4" w:rsidRDefault="00390CE4" w:rsidP="00390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E4" w:rsidRDefault="00390CE4" w:rsidP="00390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45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="0045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В.Г.Зудов</w:t>
      </w:r>
    </w:p>
    <w:p w:rsidR="00390CE4" w:rsidRDefault="00390CE4" w:rsidP="00390CE4">
      <w:pPr>
        <w:pStyle w:val="ConsPlusTitle"/>
        <w:jc w:val="center"/>
        <w:outlineLvl w:val="0"/>
      </w:pPr>
    </w:p>
    <w:p w:rsidR="00390CE4" w:rsidRDefault="00390CE4" w:rsidP="00390CE4">
      <w:pPr>
        <w:pStyle w:val="ConsPlusTitle"/>
        <w:jc w:val="center"/>
        <w:outlineLvl w:val="0"/>
      </w:pPr>
    </w:p>
    <w:p w:rsidR="00390CE4" w:rsidRDefault="00390CE4" w:rsidP="00390CE4">
      <w:pPr>
        <w:pStyle w:val="ConsPlusTitle"/>
        <w:jc w:val="both"/>
        <w:outlineLvl w:val="0"/>
        <w:rPr>
          <w:b w:val="0"/>
        </w:rPr>
      </w:pPr>
    </w:p>
    <w:p w:rsidR="00390CE4" w:rsidRDefault="00390CE4" w:rsidP="00390CE4">
      <w:pPr>
        <w:pStyle w:val="ConsPlusTitle"/>
        <w:ind w:left="5103"/>
        <w:outlineLvl w:val="0"/>
        <w:rPr>
          <w:b w:val="0"/>
        </w:rPr>
      </w:pPr>
    </w:p>
    <w:p w:rsidR="004576AF" w:rsidRDefault="004576AF" w:rsidP="00390CE4">
      <w:pPr>
        <w:pStyle w:val="ConsPlusTitle"/>
        <w:ind w:left="5103"/>
        <w:outlineLvl w:val="0"/>
        <w:rPr>
          <w:b w:val="0"/>
        </w:rPr>
      </w:pPr>
    </w:p>
    <w:p w:rsidR="00390CE4" w:rsidRDefault="00390CE4" w:rsidP="004576AF">
      <w:pPr>
        <w:pStyle w:val="ConsPlusTitle"/>
        <w:ind w:left="5103"/>
        <w:jc w:val="right"/>
        <w:outlineLvl w:val="0"/>
        <w:rPr>
          <w:b w:val="0"/>
        </w:rPr>
      </w:pPr>
      <w:r>
        <w:rPr>
          <w:b w:val="0"/>
        </w:rPr>
        <w:lastRenderedPageBreak/>
        <w:t>Приложение № 1</w:t>
      </w:r>
    </w:p>
    <w:p w:rsidR="00390CE4" w:rsidRDefault="00390CE4" w:rsidP="004576AF">
      <w:pPr>
        <w:pStyle w:val="ConsPlusTitle"/>
        <w:ind w:left="5103"/>
        <w:jc w:val="right"/>
        <w:outlineLvl w:val="0"/>
        <w:rPr>
          <w:b w:val="0"/>
        </w:rPr>
      </w:pPr>
      <w:r>
        <w:rPr>
          <w:b w:val="0"/>
        </w:rPr>
        <w:t>к постановлению администрации</w:t>
      </w:r>
    </w:p>
    <w:p w:rsidR="00390CE4" w:rsidRDefault="00390CE4" w:rsidP="004576AF">
      <w:pPr>
        <w:pStyle w:val="ConsPlusTitle"/>
        <w:ind w:left="5103"/>
        <w:jc w:val="right"/>
        <w:outlineLvl w:val="0"/>
        <w:rPr>
          <w:b w:val="0"/>
        </w:rPr>
      </w:pPr>
      <w:r>
        <w:rPr>
          <w:b w:val="0"/>
        </w:rPr>
        <w:t>Красноярского городского поселения</w:t>
      </w:r>
    </w:p>
    <w:p w:rsidR="00390CE4" w:rsidRDefault="00390CE4" w:rsidP="004576AF">
      <w:pPr>
        <w:pStyle w:val="ConsPlusTitle"/>
        <w:ind w:left="5103"/>
        <w:jc w:val="right"/>
        <w:outlineLvl w:val="0"/>
        <w:rPr>
          <w:b w:val="0"/>
        </w:rPr>
      </w:pPr>
      <w:r>
        <w:rPr>
          <w:b w:val="0"/>
        </w:rPr>
        <w:t xml:space="preserve">от </w:t>
      </w:r>
      <w:r w:rsidR="004576AF">
        <w:rPr>
          <w:b w:val="0"/>
        </w:rPr>
        <w:t>14.11.2018 г. №</w:t>
      </w:r>
      <w:r w:rsidR="000E0C33">
        <w:rPr>
          <w:b w:val="0"/>
        </w:rPr>
        <w:t>175</w:t>
      </w:r>
      <w:r>
        <w:rPr>
          <w:b w:val="0"/>
        </w:rPr>
        <w:t xml:space="preserve"> </w:t>
      </w:r>
    </w:p>
    <w:p w:rsidR="00390CE4" w:rsidRDefault="00390CE4" w:rsidP="00390CE4">
      <w:pPr>
        <w:pStyle w:val="ConsPlusTitle"/>
        <w:ind w:left="5103"/>
        <w:jc w:val="center"/>
        <w:outlineLvl w:val="0"/>
        <w:rPr>
          <w:b w:val="0"/>
        </w:rPr>
      </w:pPr>
    </w:p>
    <w:p w:rsidR="00390CE4" w:rsidRDefault="00390CE4" w:rsidP="00390C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Нежилые помещения,</w:t>
      </w:r>
    </w:p>
    <w:p w:rsidR="00390CE4" w:rsidRDefault="00390CE4" w:rsidP="00390C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подлежащие  включению в Перечень муниципального имущества, предназначенного для оказания  имущественной поддержки субъектам малого и среднего предпринимательства.</w:t>
      </w:r>
    </w:p>
    <w:p w:rsidR="00390CE4" w:rsidRDefault="00390CE4" w:rsidP="00390C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8"/>
        <w:gridCol w:w="7"/>
        <w:gridCol w:w="2730"/>
        <w:gridCol w:w="4731"/>
      </w:tblGrid>
      <w:tr w:rsidR="00390CE4" w:rsidTr="00390CE4">
        <w:trPr>
          <w:trHeight w:val="60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имущества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Местонахождение,</w:t>
            </w:r>
          </w:p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имущества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</w:t>
            </w:r>
          </w:p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</w:tr>
      <w:tr w:rsidR="00390CE4" w:rsidTr="00390CE4"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90CE4" w:rsidTr="00390CE4">
        <w:trPr>
          <w:trHeight w:val="311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Волгоградская  обл., </w:t>
            </w:r>
          </w:p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Жирновский район, р.п. Красный Яр,</w:t>
            </w:r>
          </w:p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б помещение 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встроенное помещение, общей площадью 13,5 кв. м., расположенное в центре поселка</w:t>
            </w:r>
          </w:p>
        </w:tc>
      </w:tr>
      <w:tr w:rsidR="00390CE4" w:rsidTr="00390CE4">
        <w:trPr>
          <w:trHeight w:val="70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CE4" w:rsidTr="00390CE4">
        <w:trPr>
          <w:trHeight w:val="28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2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Волгоградская  обл., </w:t>
            </w:r>
          </w:p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Жирновский район, р.п. Красный Яр,</w:t>
            </w:r>
          </w:p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помещение 6</w:t>
            </w:r>
          </w:p>
        </w:tc>
        <w:tc>
          <w:tcPr>
            <w:tcW w:w="4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встроенное помещение, общей площадью 20,4 кв. м., расположенное на 1 этаже одноэтажного нежилого здания</w:t>
            </w:r>
          </w:p>
        </w:tc>
      </w:tr>
      <w:tr w:rsidR="00390CE4" w:rsidTr="00390CE4">
        <w:trPr>
          <w:trHeight w:val="26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Волгоградская  обл., </w:t>
            </w:r>
          </w:p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Жирновский район, р.п. Красный Яр,</w:t>
            </w:r>
          </w:p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помещение 7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встроенное помещение, общей площадью 2,8 кв. м., расположенное на 1 этаже одноэтажного нежилого здания</w:t>
            </w:r>
          </w:p>
        </w:tc>
      </w:tr>
      <w:tr w:rsidR="00390CE4" w:rsidTr="00390CE4">
        <w:trPr>
          <w:trHeight w:val="311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Волгоградская  обл., </w:t>
            </w:r>
          </w:p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Жирновский район, р.п. Красный Яр,</w:t>
            </w:r>
          </w:p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помещение 8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встроенное помещение, общей площадью 2,4 кв. м., расположенное на 1 этаже одноэтажного нежилого здания</w:t>
            </w:r>
          </w:p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(подсобное помещение)</w:t>
            </w:r>
          </w:p>
        </w:tc>
      </w:tr>
      <w:tr w:rsidR="00390CE4" w:rsidTr="00390CE4">
        <w:trPr>
          <w:trHeight w:val="333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Волгоградская  обл., </w:t>
            </w:r>
          </w:p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Жирновский район, р.п. Красный Яр,</w:t>
            </w:r>
          </w:p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помещение 9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встроенное помещение, общей площадью 1,4 кв. м., расположенное на 1 этаже одноэтажного нежилого здания (подсобное помещение)</w:t>
            </w:r>
          </w:p>
        </w:tc>
      </w:tr>
      <w:tr w:rsidR="00390CE4" w:rsidTr="00390CE4">
        <w:trPr>
          <w:trHeight w:val="276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Волгоградская  обл., </w:t>
            </w:r>
          </w:p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Жирновский район, р.п. Красный Яр,</w:t>
            </w:r>
          </w:p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помещение 10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встроенное помещение, общей площадью 6,2 кв. м., расположенное на 1 этаже одноэтажного нежилого здания (подсобное помещение)</w:t>
            </w:r>
          </w:p>
        </w:tc>
      </w:tr>
      <w:tr w:rsidR="00390CE4" w:rsidTr="000E0C33">
        <w:trPr>
          <w:trHeight w:val="1605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CE4" w:rsidRDefault="00390CE4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  <w:p w:rsidR="00390CE4" w:rsidRDefault="00390CE4">
            <w:pPr>
              <w:pStyle w:val="ConsPlusTitle"/>
              <w:spacing w:line="276" w:lineRule="auto"/>
              <w:ind w:left="5103"/>
              <w:jc w:val="center"/>
              <w:outlineLvl w:val="0"/>
              <w:rPr>
                <w:b w:val="0"/>
              </w:rPr>
            </w:pPr>
          </w:p>
          <w:p w:rsidR="00390CE4" w:rsidRDefault="00390CE4">
            <w:pPr>
              <w:pStyle w:val="ConsPlusTitle"/>
              <w:spacing w:line="276" w:lineRule="auto"/>
              <w:ind w:left="284"/>
              <w:outlineLvl w:val="0"/>
              <w:rPr>
                <w:b w:val="0"/>
              </w:rPr>
            </w:pPr>
          </w:p>
          <w:p w:rsidR="00390CE4" w:rsidRDefault="00390CE4">
            <w:pPr>
              <w:pStyle w:val="ConsPlusTitle"/>
              <w:spacing w:line="276" w:lineRule="auto"/>
              <w:ind w:left="5103"/>
              <w:jc w:val="center"/>
              <w:outlineLvl w:val="0"/>
              <w:rPr>
                <w:b w:val="0"/>
              </w:rPr>
            </w:pPr>
          </w:p>
          <w:p w:rsidR="00390CE4" w:rsidRDefault="00390CE4">
            <w:pPr>
              <w:pStyle w:val="ConsPlusTitle"/>
              <w:spacing w:line="276" w:lineRule="auto"/>
              <w:jc w:val="center"/>
              <w:outlineLvl w:val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Волгоградская  обл., </w:t>
            </w:r>
          </w:p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Жирновский район, р.п. Красный Яр,</w:t>
            </w:r>
          </w:p>
          <w:p w:rsidR="00390CE4" w:rsidRDefault="00390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помещение 11</w:t>
            </w:r>
          </w:p>
          <w:p w:rsidR="00390CE4" w:rsidRDefault="00390CE4">
            <w:pPr>
              <w:pStyle w:val="ConsPlusTitle"/>
              <w:spacing w:line="276" w:lineRule="auto"/>
              <w:ind w:left="2988"/>
              <w:jc w:val="center"/>
              <w:outlineLvl w:val="0"/>
              <w:rPr>
                <w:b w:val="0"/>
              </w:rPr>
            </w:pPr>
          </w:p>
          <w:p w:rsidR="00390CE4" w:rsidRDefault="00390CE4">
            <w:pPr>
              <w:pStyle w:val="ConsPlusTitle"/>
              <w:spacing w:line="276" w:lineRule="auto"/>
              <w:ind w:left="2988"/>
              <w:jc w:val="center"/>
              <w:outlineLvl w:val="0"/>
              <w:rPr>
                <w:b w:val="0"/>
              </w:rPr>
            </w:pPr>
          </w:p>
          <w:p w:rsidR="00390CE4" w:rsidRDefault="00390CE4">
            <w:pPr>
              <w:pStyle w:val="ConsPlusTitle"/>
              <w:spacing w:line="276" w:lineRule="auto"/>
              <w:jc w:val="center"/>
              <w:outlineLvl w:val="0"/>
            </w:pPr>
            <w:bookmarkStart w:id="0" w:name="_GoBack"/>
            <w:bookmarkEnd w:id="0"/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CE4" w:rsidRDefault="00390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нежилое встроенное помещение, общей площадью 9,3 кв. м., расположенное на 1 этаже одноэтажного нежилого здания (подсобное помещение)</w:t>
            </w:r>
          </w:p>
          <w:p w:rsidR="00390CE4" w:rsidRDefault="00390CE4">
            <w:pPr>
              <w:pStyle w:val="ConsPlusTitle"/>
              <w:spacing w:line="276" w:lineRule="auto"/>
              <w:ind w:left="258"/>
              <w:jc w:val="center"/>
              <w:outlineLvl w:val="0"/>
              <w:rPr>
                <w:b w:val="0"/>
              </w:rPr>
            </w:pPr>
          </w:p>
          <w:p w:rsidR="00390CE4" w:rsidRDefault="00390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0CE4" w:rsidRDefault="00390CE4" w:rsidP="00390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0CE4" w:rsidRDefault="00390CE4">
            <w:pPr>
              <w:pStyle w:val="ConsPlusTitle"/>
              <w:spacing w:line="276" w:lineRule="auto"/>
              <w:ind w:left="258"/>
              <w:jc w:val="center"/>
              <w:outlineLvl w:val="0"/>
              <w:rPr>
                <w:b w:val="0"/>
              </w:rPr>
            </w:pPr>
          </w:p>
          <w:p w:rsidR="00390CE4" w:rsidRDefault="00390CE4">
            <w:pPr>
              <w:pStyle w:val="ConsPlusTitle"/>
              <w:spacing w:line="276" w:lineRule="auto"/>
              <w:ind w:left="258"/>
              <w:jc w:val="center"/>
              <w:outlineLvl w:val="0"/>
            </w:pPr>
          </w:p>
        </w:tc>
      </w:tr>
      <w:tr w:rsidR="00390CE4" w:rsidTr="00390CE4">
        <w:trPr>
          <w:trHeight w:val="2175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CE4" w:rsidRDefault="00390CE4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Нежилое помещение</w:t>
            </w:r>
          </w:p>
          <w:p w:rsidR="00390CE4" w:rsidRDefault="00390CE4">
            <w:pPr>
              <w:ind w:left="284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Волгоградская  обл., </w:t>
            </w:r>
          </w:p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Жирновский район, р.п. Красный Яр,</w:t>
            </w:r>
          </w:p>
          <w:p w:rsidR="00390CE4" w:rsidRDefault="00390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помещение 12</w:t>
            </w:r>
          </w:p>
          <w:p w:rsidR="00390CE4" w:rsidRDefault="00390CE4">
            <w:pPr>
              <w:ind w:left="284"/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CE4" w:rsidRDefault="00390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встроенное помещение, общей площадью 11,4 кв. м., расположенное на 1 этаже одноэтажного нежилого здания (подсобное помещение)</w:t>
            </w:r>
          </w:p>
          <w:p w:rsidR="00390CE4" w:rsidRDefault="00390CE4">
            <w:pPr>
              <w:ind w:left="284"/>
            </w:pPr>
          </w:p>
        </w:tc>
      </w:tr>
      <w:tr w:rsidR="00390CE4" w:rsidTr="00390CE4">
        <w:trPr>
          <w:trHeight w:val="471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CE4" w:rsidRDefault="00390CE4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  <w:p w:rsidR="00390CE4" w:rsidRDefault="00390CE4">
            <w:pPr>
              <w:pStyle w:val="ConsPlusTitle"/>
              <w:spacing w:line="276" w:lineRule="auto"/>
              <w:jc w:val="both"/>
              <w:outlineLvl w:val="0"/>
              <w:rPr>
                <w:b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Волгоградская  обл., </w:t>
            </w:r>
          </w:p>
          <w:p w:rsidR="00390CE4" w:rsidRDefault="003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Жирновский район, р.п. Красный Яр,</w:t>
            </w:r>
          </w:p>
          <w:p w:rsidR="00390CE4" w:rsidRDefault="00390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9, помещение 1</w:t>
            </w:r>
          </w:p>
          <w:p w:rsidR="00390CE4" w:rsidRDefault="00390CE4">
            <w:pPr>
              <w:pStyle w:val="ConsPlusTitle"/>
              <w:spacing w:line="276" w:lineRule="auto"/>
              <w:jc w:val="both"/>
              <w:outlineLvl w:val="0"/>
              <w:rPr>
                <w:b w:val="0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CE4" w:rsidRDefault="00390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встроенное помещение, общей площадью 64,2 кв. м., расположенное на 1 этаже двухэтажного жилого здания (подсобное помещение)</w:t>
            </w:r>
          </w:p>
          <w:p w:rsidR="00390CE4" w:rsidRDefault="00390CE4">
            <w:pPr>
              <w:pStyle w:val="ConsPlusTitle"/>
              <w:spacing w:line="276" w:lineRule="auto"/>
              <w:jc w:val="both"/>
              <w:outlineLvl w:val="0"/>
              <w:rPr>
                <w:b w:val="0"/>
              </w:rPr>
            </w:pPr>
          </w:p>
        </w:tc>
      </w:tr>
    </w:tbl>
    <w:p w:rsidR="00390CE4" w:rsidRDefault="00390CE4" w:rsidP="00390CE4">
      <w:pPr>
        <w:pStyle w:val="ConsPlusTitle"/>
        <w:ind w:left="5103"/>
        <w:jc w:val="both"/>
        <w:outlineLvl w:val="0"/>
        <w:rPr>
          <w:b w:val="0"/>
        </w:rPr>
      </w:pPr>
    </w:p>
    <w:p w:rsidR="0064663E" w:rsidRDefault="0064663E"/>
    <w:sectPr w:rsidR="0064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91"/>
    <w:rsid w:val="000E0C33"/>
    <w:rsid w:val="00241565"/>
    <w:rsid w:val="00390CE4"/>
    <w:rsid w:val="00401500"/>
    <w:rsid w:val="004576AF"/>
    <w:rsid w:val="0064663E"/>
    <w:rsid w:val="0088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CE4"/>
    <w:pPr>
      <w:spacing w:after="0" w:line="240" w:lineRule="auto"/>
    </w:pPr>
  </w:style>
  <w:style w:type="paragraph" w:customStyle="1" w:styleId="ConsPlusTitle">
    <w:name w:val="ConsPlusTitle"/>
    <w:uiPriority w:val="99"/>
    <w:rsid w:val="00390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390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CE4"/>
    <w:pPr>
      <w:spacing w:after="0" w:line="240" w:lineRule="auto"/>
    </w:pPr>
  </w:style>
  <w:style w:type="paragraph" w:customStyle="1" w:styleId="ConsPlusTitle">
    <w:name w:val="ConsPlusTitle"/>
    <w:uiPriority w:val="99"/>
    <w:rsid w:val="00390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390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2018-11-15T07:31:00Z</cp:lastPrinted>
  <dcterms:created xsi:type="dcterms:W3CDTF">2018-11-15T06:28:00Z</dcterms:created>
  <dcterms:modified xsi:type="dcterms:W3CDTF">2018-11-15T07:37:00Z</dcterms:modified>
</cp:coreProperties>
</file>