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A45" w:rsidRDefault="00A45A45" w:rsidP="00A45A45">
      <w:pPr>
        <w:pStyle w:val="ab"/>
        <w:jc w:val="center"/>
        <w:rPr>
          <w:rStyle w:val="af0"/>
          <w:rFonts w:ascii="Times New Roman" w:hAnsi="Times New Roman"/>
          <w:sz w:val="24"/>
        </w:rPr>
      </w:pPr>
      <w:r>
        <w:rPr>
          <w:rFonts w:ascii="Times New Roman" w:hAnsi="Times New Roman"/>
          <w:b/>
          <w:noProof/>
          <w:color w:val="106BBE"/>
          <w:sz w:val="24"/>
          <w:szCs w:val="24"/>
        </w:rPr>
        <w:drawing>
          <wp:inline distT="0" distB="0" distL="0" distR="0">
            <wp:extent cx="723900" cy="819150"/>
            <wp:effectExtent l="19050" t="0" r="0" b="0"/>
            <wp:docPr id="2" name="Рисунок 1" descr="городское поселение Красноярское флаг и герб описа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родское поселение Красноярское флаг и герб описание[2]"/>
                    <pic:cNvPicPr>
                      <a:picLocks noChangeAspect="1" noChangeArrowheads="1"/>
                    </pic:cNvPicPr>
                  </pic:nvPicPr>
                  <pic:blipFill>
                    <a:blip r:embed="rId7"/>
                    <a:srcRect/>
                    <a:stretch>
                      <a:fillRect/>
                    </a:stretch>
                  </pic:blipFill>
                  <pic:spPr bwMode="auto">
                    <a:xfrm>
                      <a:off x="0" y="0"/>
                      <a:ext cx="723900" cy="819150"/>
                    </a:xfrm>
                    <a:prstGeom prst="rect">
                      <a:avLst/>
                    </a:prstGeom>
                    <a:noFill/>
                    <a:ln w="9525">
                      <a:noFill/>
                      <a:miter lim="800000"/>
                      <a:headEnd/>
                      <a:tailEnd/>
                    </a:ln>
                  </pic:spPr>
                </pic:pic>
              </a:graphicData>
            </a:graphic>
          </wp:inline>
        </w:drawing>
      </w:r>
    </w:p>
    <w:p w:rsidR="00A45A45" w:rsidRPr="00D74413" w:rsidRDefault="00A45A45" w:rsidP="00A45A45">
      <w:pPr>
        <w:pStyle w:val="ab"/>
        <w:jc w:val="center"/>
        <w:rPr>
          <w:rStyle w:val="af0"/>
          <w:rFonts w:ascii="Times New Roman" w:hAnsi="Times New Roman"/>
          <w:color w:val="000000" w:themeColor="text1"/>
          <w:sz w:val="24"/>
        </w:rPr>
      </w:pPr>
      <w:r w:rsidRPr="00D74413">
        <w:rPr>
          <w:rStyle w:val="af0"/>
          <w:rFonts w:ascii="Times New Roman" w:hAnsi="Times New Roman"/>
          <w:color w:val="000000" w:themeColor="text1"/>
          <w:sz w:val="24"/>
        </w:rPr>
        <w:t>ВОЛГОГРАДСКАЯ ОБЛАСТЬ</w:t>
      </w:r>
    </w:p>
    <w:p w:rsidR="00A45A45" w:rsidRPr="00D74413" w:rsidRDefault="00A45A45" w:rsidP="00A45A45">
      <w:pPr>
        <w:pStyle w:val="ab"/>
        <w:jc w:val="center"/>
        <w:rPr>
          <w:rStyle w:val="af0"/>
          <w:rFonts w:ascii="Times New Roman" w:hAnsi="Times New Roman"/>
          <w:color w:val="000000" w:themeColor="text1"/>
          <w:sz w:val="24"/>
        </w:rPr>
      </w:pPr>
      <w:r w:rsidRPr="00D74413">
        <w:rPr>
          <w:rStyle w:val="af0"/>
          <w:rFonts w:ascii="Times New Roman" w:hAnsi="Times New Roman"/>
          <w:color w:val="000000" w:themeColor="text1"/>
          <w:sz w:val="24"/>
        </w:rPr>
        <w:t>ЖИРНОВСКИЙ МУНИЦИПАЛЬНЫЙ РАЙОН</w:t>
      </w:r>
    </w:p>
    <w:p w:rsidR="00A45A45" w:rsidRPr="00D74413" w:rsidRDefault="00A45A45" w:rsidP="00A45A45">
      <w:pPr>
        <w:pStyle w:val="ab"/>
        <w:jc w:val="center"/>
        <w:rPr>
          <w:rStyle w:val="af0"/>
          <w:rFonts w:ascii="Times New Roman" w:hAnsi="Times New Roman"/>
          <w:color w:val="000000" w:themeColor="text1"/>
          <w:sz w:val="24"/>
        </w:rPr>
      </w:pPr>
      <w:r w:rsidRPr="00D74413">
        <w:rPr>
          <w:rStyle w:val="af0"/>
          <w:rFonts w:ascii="Times New Roman" w:hAnsi="Times New Roman"/>
          <w:color w:val="000000" w:themeColor="text1"/>
          <w:sz w:val="24"/>
        </w:rPr>
        <w:t>АДМИНИСТРАЦИЯ</w:t>
      </w:r>
    </w:p>
    <w:p w:rsidR="00A45A45" w:rsidRPr="00D74413" w:rsidRDefault="00A45A45" w:rsidP="00A45A45">
      <w:pPr>
        <w:pStyle w:val="ab"/>
        <w:jc w:val="center"/>
        <w:rPr>
          <w:rStyle w:val="af0"/>
          <w:rFonts w:ascii="Times New Roman" w:hAnsi="Times New Roman"/>
          <w:color w:val="000000" w:themeColor="text1"/>
          <w:sz w:val="24"/>
        </w:rPr>
      </w:pPr>
      <w:r w:rsidRPr="00D74413">
        <w:rPr>
          <w:rStyle w:val="af0"/>
          <w:rFonts w:ascii="Times New Roman" w:hAnsi="Times New Roman"/>
          <w:color w:val="000000" w:themeColor="text1"/>
          <w:sz w:val="24"/>
        </w:rPr>
        <w:t>КРАСНОЯРСКОГО ГОРОДСКОГО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A45A45" w:rsidRPr="00D74413" w:rsidTr="00F56622">
        <w:trPr>
          <w:trHeight w:val="131"/>
        </w:trPr>
        <w:tc>
          <w:tcPr>
            <w:tcW w:w="10516" w:type="dxa"/>
            <w:tcBorders>
              <w:top w:val="thickThinMediumGap" w:sz="24" w:space="0" w:color="auto"/>
              <w:left w:val="nil"/>
              <w:bottom w:val="nil"/>
              <w:right w:val="nil"/>
            </w:tcBorders>
          </w:tcPr>
          <w:p w:rsidR="004612FF" w:rsidRDefault="004612FF" w:rsidP="00F56622">
            <w:pPr>
              <w:pStyle w:val="ab"/>
              <w:jc w:val="center"/>
              <w:rPr>
                <w:rStyle w:val="af0"/>
                <w:rFonts w:ascii="Times New Roman" w:hAnsi="Times New Roman"/>
                <w:color w:val="000000" w:themeColor="text1"/>
                <w:sz w:val="24"/>
              </w:rPr>
            </w:pPr>
          </w:p>
          <w:p w:rsidR="00A45A45" w:rsidRPr="00D74413" w:rsidRDefault="00A45A45" w:rsidP="00F56622">
            <w:pPr>
              <w:pStyle w:val="ab"/>
              <w:jc w:val="center"/>
              <w:rPr>
                <w:rStyle w:val="af0"/>
                <w:rFonts w:ascii="Times New Roman" w:hAnsi="Times New Roman"/>
                <w:color w:val="000000" w:themeColor="text1"/>
                <w:sz w:val="24"/>
              </w:rPr>
            </w:pPr>
            <w:r w:rsidRPr="00D74413">
              <w:rPr>
                <w:rStyle w:val="af0"/>
                <w:rFonts w:ascii="Times New Roman" w:hAnsi="Times New Roman"/>
                <w:color w:val="000000" w:themeColor="text1"/>
                <w:sz w:val="24"/>
              </w:rPr>
              <w:t>ПОСТАНОВЛЕНИ</w:t>
            </w:r>
            <w:r w:rsidR="003F3A8B">
              <w:rPr>
                <w:rStyle w:val="af0"/>
                <w:rFonts w:ascii="Times New Roman" w:hAnsi="Times New Roman"/>
                <w:color w:val="000000" w:themeColor="text1"/>
                <w:sz w:val="24"/>
              </w:rPr>
              <w:t>Е</w:t>
            </w:r>
          </w:p>
        </w:tc>
      </w:tr>
    </w:tbl>
    <w:p w:rsidR="00A45A45" w:rsidRPr="00D74413" w:rsidRDefault="00A45A45" w:rsidP="00A45A45">
      <w:pPr>
        <w:pStyle w:val="ab"/>
        <w:rPr>
          <w:rStyle w:val="af0"/>
          <w:rFonts w:ascii="Times New Roman" w:hAnsi="Times New Roman"/>
          <w:color w:val="000000" w:themeColor="text1"/>
          <w:sz w:val="24"/>
        </w:rPr>
      </w:pPr>
    </w:p>
    <w:p w:rsidR="00A45A45" w:rsidRPr="00C6226E" w:rsidRDefault="003F3A8B" w:rsidP="00A45A45">
      <w:pPr>
        <w:pStyle w:val="1"/>
        <w:jc w:val="both"/>
        <w:rPr>
          <w:rStyle w:val="af0"/>
          <w:color w:val="000000" w:themeColor="text1"/>
          <w:sz w:val="24"/>
        </w:rPr>
      </w:pPr>
      <w:r>
        <w:rPr>
          <w:rStyle w:val="af0"/>
          <w:color w:val="000000" w:themeColor="text1"/>
          <w:sz w:val="24"/>
        </w:rPr>
        <w:t>От 16.01.2017г.</w:t>
      </w:r>
      <w:r w:rsidR="004612FF">
        <w:rPr>
          <w:rStyle w:val="af0"/>
          <w:color w:val="000000" w:themeColor="text1"/>
          <w:sz w:val="24"/>
        </w:rPr>
        <w:t xml:space="preserve"> </w:t>
      </w:r>
      <w:r w:rsidR="00A45A45" w:rsidRPr="0027441E">
        <w:rPr>
          <w:rStyle w:val="af0"/>
          <w:color w:val="FF0000"/>
          <w:sz w:val="24"/>
        </w:rPr>
        <w:t xml:space="preserve"> </w:t>
      </w:r>
      <w:r w:rsidR="00A45A45" w:rsidRPr="00C6226E">
        <w:rPr>
          <w:rStyle w:val="af0"/>
          <w:color w:val="000000" w:themeColor="text1"/>
          <w:sz w:val="24"/>
        </w:rPr>
        <w:t>№</w:t>
      </w:r>
      <w:r>
        <w:rPr>
          <w:rStyle w:val="af0"/>
          <w:color w:val="000000" w:themeColor="text1"/>
          <w:sz w:val="24"/>
        </w:rPr>
        <w:t>8</w:t>
      </w:r>
    </w:p>
    <w:p w:rsidR="00837C0D" w:rsidRDefault="00837C0D" w:rsidP="00A45A45">
      <w:pPr>
        <w:shd w:val="clear" w:color="auto" w:fill="FFFFFF"/>
        <w:tabs>
          <w:tab w:val="left" w:pos="4110"/>
        </w:tabs>
        <w:rPr>
          <w:color w:val="000000"/>
          <w:spacing w:val="1"/>
        </w:rPr>
      </w:pPr>
    </w:p>
    <w:p w:rsidR="00A45A45" w:rsidRDefault="00A45A45" w:rsidP="00A45A45">
      <w:pPr>
        <w:rPr>
          <w:color w:val="000000" w:themeColor="text1"/>
        </w:rPr>
      </w:pPr>
      <w:r>
        <w:rPr>
          <w:color w:val="000000" w:themeColor="text1"/>
        </w:rPr>
        <w:t>Об утверждении административного регламента</w:t>
      </w:r>
    </w:p>
    <w:p w:rsidR="00A45A45" w:rsidRDefault="00A45A45" w:rsidP="00A45A45">
      <w:pPr>
        <w:rPr>
          <w:color w:val="000000" w:themeColor="text1"/>
        </w:rPr>
      </w:pPr>
      <w:r>
        <w:rPr>
          <w:color w:val="000000" w:themeColor="text1"/>
        </w:rPr>
        <w:t>предоставления муниципальной услуги по выдаче</w:t>
      </w:r>
    </w:p>
    <w:p w:rsidR="00A45A45" w:rsidRDefault="00A45A45" w:rsidP="00A45A45">
      <w:pPr>
        <w:rPr>
          <w:color w:val="000000" w:themeColor="text1"/>
        </w:rPr>
      </w:pPr>
      <w:r>
        <w:rPr>
          <w:color w:val="000000" w:themeColor="text1"/>
        </w:rPr>
        <w:t>разрешения на условно разрешенный вид использования</w:t>
      </w:r>
    </w:p>
    <w:p w:rsidR="00BD660E" w:rsidRPr="00A7390C" w:rsidRDefault="00BD660E" w:rsidP="00A45A45">
      <w:pPr>
        <w:rPr>
          <w:color w:val="000000" w:themeColor="text1"/>
        </w:rPr>
      </w:pPr>
      <w:r>
        <w:rPr>
          <w:color w:val="000000" w:themeColor="text1"/>
        </w:rPr>
        <w:t>земельного участка</w:t>
      </w:r>
    </w:p>
    <w:p w:rsidR="00A45A45" w:rsidRDefault="00A45A45" w:rsidP="00A45A45">
      <w:pPr>
        <w:shd w:val="clear" w:color="auto" w:fill="FFFFFF"/>
        <w:tabs>
          <w:tab w:val="left" w:pos="4110"/>
        </w:tabs>
        <w:rPr>
          <w:color w:val="000000"/>
          <w:spacing w:val="1"/>
        </w:rPr>
      </w:pPr>
    </w:p>
    <w:p w:rsidR="004A6697" w:rsidRPr="004A6697" w:rsidRDefault="004A6697" w:rsidP="004A6697">
      <w:pPr>
        <w:jc w:val="center"/>
      </w:pPr>
    </w:p>
    <w:p w:rsidR="004A6697" w:rsidRPr="004A6697" w:rsidRDefault="004A6697" w:rsidP="004A6697"/>
    <w:p w:rsidR="004A6697" w:rsidRDefault="004A6697" w:rsidP="004A6697">
      <w:pPr>
        <w:ind w:firstLine="540"/>
        <w:jc w:val="both"/>
      </w:pPr>
      <w:r w:rsidRPr="004A6697">
        <w:t>В соответствии с Федеральным Законом от 27.07.2010 № 210-ФЗ                                                      «Об организации предоставления государственных и муниципальных услуг»,</w:t>
      </w:r>
      <w:r w:rsidR="00A45A45">
        <w:t xml:space="preserve"> </w:t>
      </w:r>
      <w:r w:rsidR="00A45A45" w:rsidRPr="006C254A">
        <w:t xml:space="preserve">постановлением главы Красноярского городского поселения Жирновского муниципального района Волгоградской области от </w:t>
      </w:r>
      <w:r w:rsidR="00A45A45" w:rsidRPr="006C254A">
        <w:rPr>
          <w:color w:val="000000" w:themeColor="text1"/>
        </w:rPr>
        <w:t>27.01.2011 № 7</w:t>
      </w:r>
      <w:r w:rsidR="00A45A45" w:rsidRPr="006C254A">
        <w:t xml:space="preserve"> «О порядке разработки и утверждения административных регламентов предоставлени</w:t>
      </w:r>
      <w:r w:rsidR="00A45A45">
        <w:t>я муниципальных услуг</w:t>
      </w:r>
      <w:r w:rsidRPr="004A6697">
        <w:t xml:space="preserve">», руководствуясь Уставом </w:t>
      </w:r>
      <w:r w:rsidR="00A45A45">
        <w:t xml:space="preserve">Красноярского городского поселения </w:t>
      </w:r>
      <w:r w:rsidRPr="004A6697">
        <w:t xml:space="preserve">Жирновского муниципального района, </w:t>
      </w:r>
    </w:p>
    <w:p w:rsidR="004A6697" w:rsidRPr="004A6697" w:rsidRDefault="004A6697" w:rsidP="004A6697">
      <w:pPr>
        <w:ind w:firstLine="540"/>
        <w:jc w:val="both"/>
      </w:pPr>
      <w:r w:rsidRPr="004A6697">
        <w:t xml:space="preserve">1. Утвердить административный регламент </w:t>
      </w:r>
      <w:r>
        <w:t xml:space="preserve">по </w:t>
      </w:r>
      <w:r w:rsidRPr="004A6697">
        <w:t>предоставлени</w:t>
      </w:r>
      <w:r>
        <w:t>ю</w:t>
      </w:r>
      <w:r w:rsidRPr="004A6697">
        <w:t xml:space="preserve"> муниципальн</w:t>
      </w:r>
      <w:r>
        <w:t>ой</w:t>
      </w:r>
      <w:r w:rsidRPr="004A6697">
        <w:t xml:space="preserve"> услуг</w:t>
      </w:r>
      <w:r>
        <w:t>и</w:t>
      </w:r>
      <w:r w:rsidRPr="004A6697">
        <w:t>: «</w:t>
      </w:r>
      <w:r w:rsidR="00A45A45">
        <w:t>Выдача разрешения на условно разрешенный вид использования</w:t>
      </w:r>
      <w:r w:rsidRPr="004A6697">
        <w:t>».</w:t>
      </w:r>
    </w:p>
    <w:p w:rsidR="004A6697" w:rsidRPr="004A6697" w:rsidRDefault="004A6697" w:rsidP="004A6697">
      <w:pPr>
        <w:ind w:firstLine="540"/>
        <w:jc w:val="both"/>
      </w:pPr>
      <w:r w:rsidRPr="004A6697">
        <w:t xml:space="preserve">2.  </w:t>
      </w:r>
      <w:r w:rsidR="00A45A45">
        <w:t>Административный регламент</w:t>
      </w:r>
      <w:r w:rsidRPr="004A6697">
        <w:t xml:space="preserve"> подлежит </w:t>
      </w:r>
      <w:r>
        <w:t>размеще</w:t>
      </w:r>
      <w:r w:rsidRPr="004A6697">
        <w:t xml:space="preserve">нию на официальном сайте </w:t>
      </w:r>
      <w:r w:rsidR="00A45A45">
        <w:t xml:space="preserve">Красноярского городского поселения </w:t>
      </w:r>
      <w:r w:rsidRPr="004A6697">
        <w:t xml:space="preserve">Жирновского муниципального района </w:t>
      </w:r>
      <w:hyperlink r:id="rId8" w:history="1">
        <w:r w:rsidR="00A45A45" w:rsidRPr="00A95948">
          <w:rPr>
            <w:rStyle w:val="aa"/>
          </w:rPr>
          <w:t>www.</w:t>
        </w:r>
        <w:r w:rsidR="00A45A45" w:rsidRPr="00A95948">
          <w:rPr>
            <w:rStyle w:val="aa"/>
            <w:lang w:val="en-US"/>
          </w:rPr>
          <w:t>adm</w:t>
        </w:r>
        <w:r w:rsidR="00A45A45" w:rsidRPr="00A45A45">
          <w:rPr>
            <w:rStyle w:val="aa"/>
          </w:rPr>
          <w:t>_</w:t>
        </w:r>
        <w:r w:rsidR="00A45A45" w:rsidRPr="00A95948">
          <w:rPr>
            <w:rStyle w:val="aa"/>
            <w:lang w:val="en-US"/>
          </w:rPr>
          <w:t>kryar</w:t>
        </w:r>
        <w:r w:rsidR="00A45A45" w:rsidRPr="00A95948">
          <w:rPr>
            <w:rStyle w:val="aa"/>
          </w:rPr>
          <w:t>.ru</w:t>
        </w:r>
      </w:hyperlink>
      <w:r w:rsidRPr="004A6697">
        <w:t xml:space="preserve"> в подразделе «</w:t>
      </w:r>
      <w:r w:rsidR="00A45A45">
        <w:t>Административные регламенты</w:t>
      </w:r>
      <w:r w:rsidRPr="004A6697">
        <w:t>» раздела «Муниципальные услуги».</w:t>
      </w:r>
    </w:p>
    <w:p w:rsidR="004A6697" w:rsidRPr="004A6697" w:rsidRDefault="004A6697" w:rsidP="004A6697">
      <w:pPr>
        <w:ind w:firstLine="540"/>
        <w:jc w:val="both"/>
      </w:pPr>
      <w:r w:rsidRPr="004A6697">
        <w:t xml:space="preserve">3. Контроль за исполнением </w:t>
      </w:r>
      <w:r w:rsidR="00A45A45">
        <w:t>постановления</w:t>
      </w:r>
      <w:r w:rsidRPr="004A6697">
        <w:t xml:space="preserve"> возложить на заместителя главы администрации </w:t>
      </w:r>
      <w:r w:rsidR="00A45A45">
        <w:t xml:space="preserve">Красноярского городского поселения </w:t>
      </w:r>
      <w:r w:rsidRPr="004A6697">
        <w:t>Жирновского муниципального района.</w:t>
      </w:r>
    </w:p>
    <w:p w:rsidR="004A6697" w:rsidRDefault="004A6697" w:rsidP="004A6697">
      <w:pPr>
        <w:tabs>
          <w:tab w:val="num" w:pos="0"/>
        </w:tabs>
        <w:jc w:val="both"/>
      </w:pPr>
    </w:p>
    <w:p w:rsidR="004A6697" w:rsidRDefault="004A6697" w:rsidP="004A6697">
      <w:pPr>
        <w:tabs>
          <w:tab w:val="num" w:pos="0"/>
        </w:tabs>
        <w:jc w:val="both"/>
      </w:pPr>
    </w:p>
    <w:p w:rsidR="004A6697" w:rsidRDefault="004A6697" w:rsidP="004A6697">
      <w:pPr>
        <w:tabs>
          <w:tab w:val="num" w:pos="0"/>
        </w:tabs>
        <w:jc w:val="both"/>
      </w:pPr>
    </w:p>
    <w:p w:rsidR="004612FF" w:rsidRDefault="00A45A45" w:rsidP="004A6697">
      <w:pPr>
        <w:tabs>
          <w:tab w:val="num" w:pos="0"/>
        </w:tabs>
        <w:jc w:val="both"/>
      </w:pPr>
      <w:r>
        <w:t xml:space="preserve">Глава </w:t>
      </w:r>
    </w:p>
    <w:p w:rsidR="004A6697" w:rsidRPr="004A6697" w:rsidRDefault="00A45A45" w:rsidP="004A6697">
      <w:pPr>
        <w:tabs>
          <w:tab w:val="num" w:pos="0"/>
        </w:tabs>
        <w:jc w:val="both"/>
      </w:pPr>
      <w:r>
        <w:t xml:space="preserve">Красноярского городского поселения                              </w:t>
      </w:r>
      <w:r w:rsidR="004612FF">
        <w:t xml:space="preserve">                                          В.Г. Зудов</w:t>
      </w:r>
    </w:p>
    <w:p w:rsidR="004A6697" w:rsidRPr="004A6697" w:rsidRDefault="004A6697" w:rsidP="004A6697">
      <w:pPr>
        <w:tabs>
          <w:tab w:val="num" w:pos="0"/>
        </w:tabs>
        <w:ind w:firstLine="540"/>
        <w:jc w:val="both"/>
      </w:pPr>
    </w:p>
    <w:p w:rsidR="004A6697" w:rsidRPr="004A6697" w:rsidRDefault="004A6697" w:rsidP="004A6697">
      <w:pPr>
        <w:tabs>
          <w:tab w:val="num" w:pos="0"/>
        </w:tabs>
        <w:ind w:firstLine="540"/>
        <w:jc w:val="both"/>
      </w:pPr>
    </w:p>
    <w:p w:rsidR="004A6697" w:rsidRPr="004A6697" w:rsidRDefault="004A6697" w:rsidP="004A6697"/>
    <w:p w:rsidR="004A6697" w:rsidRPr="004A6697" w:rsidRDefault="004A6697" w:rsidP="004A6697"/>
    <w:p w:rsidR="004A6697" w:rsidRPr="004A6697" w:rsidRDefault="004A6697" w:rsidP="004A6697"/>
    <w:p w:rsidR="004A6697" w:rsidRPr="004A6697" w:rsidRDefault="004A6697" w:rsidP="004A6697"/>
    <w:p w:rsidR="004A6697" w:rsidRPr="004A6697" w:rsidRDefault="004A6697" w:rsidP="004A6697"/>
    <w:p w:rsidR="004A6697" w:rsidRPr="004A6697" w:rsidRDefault="004A6697" w:rsidP="004A6697"/>
    <w:p w:rsidR="004A6697" w:rsidRPr="004A6697" w:rsidRDefault="004A6697" w:rsidP="004A6697"/>
    <w:p w:rsidR="004A6697" w:rsidRPr="004A6697" w:rsidRDefault="004A6697" w:rsidP="004A6697"/>
    <w:p w:rsidR="004A6697" w:rsidRDefault="004A6697" w:rsidP="004A6697">
      <w:pPr>
        <w:spacing w:line="240" w:lineRule="exact"/>
      </w:pPr>
    </w:p>
    <w:p w:rsidR="004A6697" w:rsidRPr="004A6697" w:rsidRDefault="004A6697" w:rsidP="004A6697">
      <w:pPr>
        <w:pStyle w:val="ConsPlusTitle"/>
        <w:jc w:val="center"/>
        <w:rPr>
          <w:b w:val="0"/>
          <w:caps/>
          <w:sz w:val="24"/>
          <w:szCs w:val="24"/>
        </w:rPr>
      </w:pPr>
    </w:p>
    <w:p w:rsidR="004A6697" w:rsidRDefault="004A6697" w:rsidP="00A45A45">
      <w:pPr>
        <w:ind w:firstLine="5760"/>
        <w:jc w:val="right"/>
      </w:pPr>
      <w:r w:rsidRPr="00FC4C12">
        <w:t>УТВЕРЖД</w:t>
      </w:r>
      <w:r>
        <w:t>Е</w:t>
      </w:r>
      <w:r w:rsidRPr="00FC4C12">
        <w:t xml:space="preserve">Н </w:t>
      </w:r>
      <w:r>
        <w:t xml:space="preserve">                                          </w:t>
      </w:r>
    </w:p>
    <w:p w:rsidR="004A6697" w:rsidRDefault="004612FF" w:rsidP="00A45A45">
      <w:pPr>
        <w:ind w:firstLine="5760"/>
        <w:jc w:val="right"/>
      </w:pPr>
      <w:r>
        <w:t>постановлением</w:t>
      </w:r>
      <w:r w:rsidR="004A6697" w:rsidRPr="00FC4C12">
        <w:t xml:space="preserve"> администрации</w:t>
      </w:r>
    </w:p>
    <w:p w:rsidR="004612FF" w:rsidRDefault="004612FF" w:rsidP="00A45A45">
      <w:pPr>
        <w:ind w:firstLine="5760"/>
        <w:jc w:val="right"/>
      </w:pPr>
      <w:r>
        <w:t>Красноярского городского поселения</w:t>
      </w:r>
    </w:p>
    <w:p w:rsidR="004A6697" w:rsidRDefault="004A6697" w:rsidP="00A45A45">
      <w:pPr>
        <w:ind w:firstLine="5760"/>
        <w:jc w:val="right"/>
      </w:pPr>
      <w:r w:rsidRPr="00FC4C12">
        <w:t xml:space="preserve">Жирновского муниципального </w:t>
      </w:r>
    </w:p>
    <w:p w:rsidR="004A6697" w:rsidRDefault="004A6697" w:rsidP="00A45A45">
      <w:pPr>
        <w:jc w:val="right"/>
      </w:pPr>
      <w:r>
        <w:t xml:space="preserve">                                                                                                района </w:t>
      </w:r>
    </w:p>
    <w:p w:rsidR="004A6697" w:rsidRPr="00FC4C12" w:rsidRDefault="004A6697" w:rsidP="00A45A45">
      <w:pPr>
        <w:jc w:val="right"/>
      </w:pPr>
      <w:r>
        <w:t xml:space="preserve">                                                                                                </w:t>
      </w:r>
      <w:r w:rsidRPr="00FC4C12">
        <w:t xml:space="preserve">от </w:t>
      </w:r>
      <w:r w:rsidR="003F3A8B">
        <w:t xml:space="preserve">16.01.2017г. </w:t>
      </w:r>
      <w:r w:rsidRPr="00FC4C12">
        <w:t xml:space="preserve">  №</w:t>
      </w:r>
      <w:r w:rsidR="003F3A8B">
        <w:t xml:space="preserve"> 8</w:t>
      </w:r>
      <w:r w:rsidRPr="00FC4C12">
        <w:t xml:space="preserve">   </w:t>
      </w:r>
    </w:p>
    <w:p w:rsidR="004A6697" w:rsidRPr="00F76BFA" w:rsidRDefault="004A6697" w:rsidP="00A45A45">
      <w:pPr>
        <w:pStyle w:val="ad"/>
        <w:ind w:left="1134" w:right="708"/>
        <w:jc w:val="right"/>
        <w:rPr>
          <w:rFonts w:ascii="Times New Roman" w:hAnsi="Times New Roman" w:cs="Times New Roman"/>
          <w:b w:val="0"/>
          <w:color w:val="auto"/>
          <w:sz w:val="24"/>
          <w:szCs w:val="24"/>
        </w:rPr>
      </w:pPr>
    </w:p>
    <w:p w:rsidR="004A6697" w:rsidRPr="004A6697" w:rsidRDefault="004A6697" w:rsidP="00BD660E">
      <w:pPr>
        <w:pStyle w:val="ConsPlusTitle"/>
        <w:rPr>
          <w:b w:val="0"/>
          <w:caps/>
          <w:sz w:val="24"/>
          <w:szCs w:val="24"/>
        </w:rPr>
      </w:pPr>
    </w:p>
    <w:p w:rsidR="004A6697" w:rsidRPr="004A6697" w:rsidRDefault="004A6697" w:rsidP="004A6697">
      <w:pPr>
        <w:pStyle w:val="ConsPlusTitle"/>
        <w:jc w:val="center"/>
        <w:rPr>
          <w:b w:val="0"/>
          <w:caps/>
          <w:sz w:val="24"/>
          <w:szCs w:val="24"/>
        </w:rPr>
      </w:pPr>
    </w:p>
    <w:p w:rsidR="004A6697" w:rsidRPr="004A6697" w:rsidRDefault="004A6697" w:rsidP="004A6697">
      <w:pPr>
        <w:pStyle w:val="ConsPlusTitle"/>
        <w:jc w:val="center"/>
        <w:rPr>
          <w:b w:val="0"/>
          <w:caps/>
          <w:sz w:val="24"/>
          <w:szCs w:val="24"/>
        </w:rPr>
      </w:pPr>
    </w:p>
    <w:p w:rsidR="004A6697" w:rsidRPr="00BD660E" w:rsidRDefault="004A6697" w:rsidP="00BD660E">
      <w:pPr>
        <w:pStyle w:val="ConsPlusTitle"/>
        <w:jc w:val="center"/>
        <w:rPr>
          <w:b w:val="0"/>
          <w:sz w:val="24"/>
          <w:szCs w:val="24"/>
        </w:rPr>
      </w:pPr>
      <w:r w:rsidRPr="00BD660E">
        <w:rPr>
          <w:b w:val="0"/>
          <w:sz w:val="24"/>
          <w:szCs w:val="24"/>
        </w:rPr>
        <w:t>Административный регламент</w:t>
      </w:r>
    </w:p>
    <w:p w:rsidR="00BD660E" w:rsidRPr="00BD660E" w:rsidRDefault="004A6697" w:rsidP="00BD660E">
      <w:pPr>
        <w:jc w:val="center"/>
        <w:rPr>
          <w:color w:val="000000" w:themeColor="text1"/>
        </w:rPr>
      </w:pPr>
      <w:r w:rsidRPr="00BD660E">
        <w:t>по предоставлению</w:t>
      </w:r>
      <w:r w:rsidR="00A45A45" w:rsidRPr="00BD660E">
        <w:t xml:space="preserve"> </w:t>
      </w:r>
      <w:r w:rsidR="00BD660E" w:rsidRPr="00BD660E">
        <w:t xml:space="preserve">муниципальной услуги </w:t>
      </w:r>
      <w:r w:rsidR="00BD660E" w:rsidRPr="00BD660E">
        <w:rPr>
          <w:color w:val="000000" w:themeColor="text1"/>
        </w:rPr>
        <w:t>по выдаче</w:t>
      </w:r>
    </w:p>
    <w:p w:rsidR="00BD660E" w:rsidRPr="00BD660E" w:rsidRDefault="00BD660E" w:rsidP="00BD660E">
      <w:pPr>
        <w:jc w:val="center"/>
        <w:rPr>
          <w:color w:val="000000" w:themeColor="text1"/>
        </w:rPr>
      </w:pPr>
      <w:r w:rsidRPr="00BD660E">
        <w:rPr>
          <w:color w:val="000000" w:themeColor="text1"/>
        </w:rPr>
        <w:t>разрешения на условно разрешенный вид использования</w:t>
      </w:r>
    </w:p>
    <w:p w:rsidR="004A6697" w:rsidRPr="00BD660E" w:rsidRDefault="00BD660E" w:rsidP="00BD660E">
      <w:pPr>
        <w:jc w:val="center"/>
        <w:rPr>
          <w:color w:val="000000" w:themeColor="text1"/>
        </w:rPr>
      </w:pPr>
      <w:r>
        <w:rPr>
          <w:color w:val="000000" w:themeColor="text1"/>
        </w:rPr>
        <w:t>земельного участка</w:t>
      </w:r>
    </w:p>
    <w:p w:rsidR="004A6697" w:rsidRDefault="004A6697" w:rsidP="004A6697">
      <w:pPr>
        <w:pStyle w:val="ConsPlusTitle"/>
        <w:jc w:val="center"/>
        <w:rPr>
          <w:b w:val="0"/>
          <w:sz w:val="24"/>
          <w:szCs w:val="24"/>
        </w:rPr>
      </w:pPr>
    </w:p>
    <w:p w:rsidR="004A6697" w:rsidRPr="00BD660E" w:rsidRDefault="004A6697" w:rsidP="00BD660E">
      <w:pPr>
        <w:pStyle w:val="ConsPlusTitle"/>
        <w:jc w:val="center"/>
        <w:rPr>
          <w:b w:val="0"/>
          <w:sz w:val="24"/>
          <w:szCs w:val="24"/>
        </w:rPr>
      </w:pPr>
      <w:r>
        <w:rPr>
          <w:b w:val="0"/>
          <w:sz w:val="24"/>
          <w:szCs w:val="24"/>
        </w:rPr>
        <w:t>1</w:t>
      </w:r>
      <w:r w:rsidR="00BD660E">
        <w:rPr>
          <w:b w:val="0"/>
          <w:sz w:val="24"/>
          <w:szCs w:val="24"/>
        </w:rPr>
        <w:t>. Общие положения</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1.1. Административный регламент предоставления муниципальной услуги "</w:t>
      </w:r>
      <w:r w:rsidR="00BD660E">
        <w:rPr>
          <w:rFonts w:ascii="Times New Roman" w:hAnsi="Times New Roman" w:cs="Times New Roman"/>
          <w:sz w:val="24"/>
          <w:szCs w:val="24"/>
        </w:rPr>
        <w:t>Выдача</w:t>
      </w:r>
      <w:r w:rsidRPr="004A6697">
        <w:rPr>
          <w:rFonts w:ascii="Times New Roman" w:hAnsi="Times New Roman" w:cs="Times New Roman"/>
          <w:sz w:val="24"/>
          <w:szCs w:val="24"/>
        </w:rPr>
        <w:t xml:space="preserve"> разрешения на условно разрешенный вид использования земельного участка" (далее - регламент) разработан в целях повышения качества оказания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создания комфортных условий для участников отношений, возникающих при предоставлении разрешения на условно разрешенный вид использования земельного участка или объекта капитального строительства, и определяет сроки и последовательность административных процедур при предоставлении муниципальной услуги.</w:t>
      </w:r>
    </w:p>
    <w:p w:rsidR="004A6697" w:rsidRPr="004A6697" w:rsidRDefault="004A6697" w:rsidP="004A6697">
      <w:pPr>
        <w:pStyle w:val="ConsPlusNormal"/>
        <w:widowControl/>
        <w:ind w:firstLine="708"/>
        <w:jc w:val="both"/>
        <w:rPr>
          <w:rFonts w:ascii="Times New Roman" w:hAnsi="Times New Roman" w:cs="Times New Roman"/>
          <w:sz w:val="24"/>
          <w:szCs w:val="24"/>
        </w:rPr>
      </w:pPr>
      <w:r w:rsidRPr="004A6697">
        <w:rPr>
          <w:rFonts w:ascii="Times New Roman" w:hAnsi="Times New Roman" w:cs="Times New Roman"/>
          <w:sz w:val="24"/>
          <w:szCs w:val="24"/>
        </w:rPr>
        <w:t>Действие настоящего Административного регламента распространяется на деятельность муниципального автономного учреждения «Многофункциональный центр предоставления государственных и муниципальных услуг» Жирновского муниципального района Волгоградской области с учётом соглашения о взаимодействии при предоставлении муниципальных услуг.</w:t>
      </w:r>
    </w:p>
    <w:p w:rsidR="004A6697" w:rsidRPr="004A6697" w:rsidRDefault="004A6697" w:rsidP="004A6697">
      <w:pPr>
        <w:spacing w:line="255" w:lineRule="atLeast"/>
        <w:ind w:firstLine="709"/>
        <w:jc w:val="both"/>
      </w:pPr>
      <w:r w:rsidRPr="004A6697">
        <w:t>1.2. Сведения о заявителях.</w:t>
      </w:r>
    </w:p>
    <w:p w:rsidR="004A6697" w:rsidRPr="004A6697" w:rsidRDefault="004A6697" w:rsidP="004A6697">
      <w:pPr>
        <w:spacing w:line="255" w:lineRule="atLeast"/>
        <w:ind w:firstLine="540"/>
        <w:jc w:val="both"/>
      </w:pPr>
      <w:r w:rsidRPr="004A6697">
        <w:tab/>
        <w:t>Заявителями на получение муниципальной услуги являются   физические или юридические лица.</w:t>
      </w:r>
    </w:p>
    <w:p w:rsidR="004A6697" w:rsidRPr="004A6697" w:rsidRDefault="004A6697" w:rsidP="004A6697">
      <w:pPr>
        <w:spacing w:line="255" w:lineRule="atLeast"/>
        <w:ind w:firstLine="540"/>
        <w:jc w:val="both"/>
      </w:pPr>
      <w:r w:rsidRPr="004A6697">
        <w:tab/>
        <w:t>От имени физических лиц документы могут подавать:</w:t>
      </w:r>
    </w:p>
    <w:p w:rsidR="004A6697" w:rsidRPr="004A6697" w:rsidRDefault="004A6697" w:rsidP="004A6697">
      <w:pPr>
        <w:spacing w:line="255" w:lineRule="atLeast"/>
        <w:ind w:firstLine="540"/>
        <w:jc w:val="both"/>
      </w:pPr>
      <w:r w:rsidRPr="004A6697">
        <w:tab/>
        <w:t>- законные представители (родители, усыновители, опекуны, попечители) несовершеннолетних;</w:t>
      </w:r>
    </w:p>
    <w:p w:rsidR="004A6697" w:rsidRPr="004A6697" w:rsidRDefault="004A6697" w:rsidP="004A6697">
      <w:pPr>
        <w:spacing w:line="255" w:lineRule="atLeast"/>
        <w:ind w:firstLine="540"/>
        <w:jc w:val="both"/>
      </w:pPr>
      <w:r w:rsidRPr="004A6697">
        <w:tab/>
        <w:t>- опекуны недееспособных граждан;</w:t>
      </w:r>
    </w:p>
    <w:p w:rsidR="004A6697" w:rsidRPr="004A6697" w:rsidRDefault="004A6697" w:rsidP="004A6697">
      <w:pPr>
        <w:spacing w:line="255" w:lineRule="atLeast"/>
        <w:ind w:firstLine="540"/>
        <w:jc w:val="both"/>
      </w:pPr>
      <w:r w:rsidRPr="004A6697">
        <w:tab/>
        <w:t>- попечители граждан с ограниченной дееспособностью;</w:t>
      </w:r>
    </w:p>
    <w:p w:rsidR="004A6697" w:rsidRPr="004A6697" w:rsidRDefault="004A6697" w:rsidP="004A6697">
      <w:pPr>
        <w:spacing w:line="255" w:lineRule="atLeast"/>
        <w:ind w:firstLine="540"/>
        <w:jc w:val="both"/>
      </w:pPr>
      <w:r w:rsidRPr="004A6697">
        <w:tab/>
        <w:t>- представители, действующие в силу полномочий, основанных на доверенности.</w:t>
      </w:r>
    </w:p>
    <w:p w:rsidR="004A6697" w:rsidRPr="004A6697" w:rsidRDefault="004A6697" w:rsidP="004A6697">
      <w:pPr>
        <w:spacing w:line="255" w:lineRule="atLeast"/>
        <w:ind w:firstLine="540"/>
        <w:jc w:val="both"/>
      </w:pPr>
      <w:r w:rsidRPr="004A6697">
        <w:tab/>
        <w:t>От имени юридических лиц документы могут подавать:</w:t>
      </w:r>
    </w:p>
    <w:p w:rsidR="004A6697" w:rsidRPr="004A6697" w:rsidRDefault="004A6697" w:rsidP="004A6697">
      <w:pPr>
        <w:spacing w:line="255" w:lineRule="atLeast"/>
        <w:ind w:firstLine="540"/>
        <w:jc w:val="both"/>
      </w:pPr>
      <w:r w:rsidRPr="004A6697">
        <w:tab/>
        <w:t>- лица, действующие в соответствии с законом, иными правовыми актами и учредительными документами без доверенности;</w:t>
      </w:r>
    </w:p>
    <w:p w:rsidR="004A6697" w:rsidRPr="004A6697" w:rsidRDefault="004A6697" w:rsidP="004A6697">
      <w:pPr>
        <w:spacing w:line="255" w:lineRule="atLeast"/>
        <w:ind w:firstLine="540"/>
        <w:jc w:val="both"/>
      </w:pPr>
      <w:r w:rsidRPr="004A6697">
        <w:tab/>
        <w:t>- представители в силу полномочий, основанных на доверенности.</w:t>
      </w:r>
    </w:p>
    <w:p w:rsidR="004A6697" w:rsidRPr="004A6697" w:rsidRDefault="004A6697" w:rsidP="004A6697">
      <w:pPr>
        <w:pStyle w:val="ConsPlusNormal"/>
        <w:widowControl/>
        <w:jc w:val="both"/>
        <w:rPr>
          <w:rFonts w:ascii="Times New Roman" w:hAnsi="Times New Roman" w:cs="Times New Roman"/>
          <w:sz w:val="24"/>
          <w:szCs w:val="24"/>
        </w:rPr>
      </w:pPr>
      <w:r w:rsidRPr="004A6697">
        <w:rPr>
          <w:rFonts w:ascii="Times New Roman" w:hAnsi="Times New Roman" w:cs="Times New Roman"/>
          <w:sz w:val="24"/>
          <w:szCs w:val="24"/>
        </w:rPr>
        <w:tab/>
        <w:t>1.3. Требования к порядку информирования о предоставлении муниципальной услуги.</w:t>
      </w:r>
    </w:p>
    <w:p w:rsidR="004A6697" w:rsidRPr="004A6697" w:rsidRDefault="004A6697" w:rsidP="004A6697">
      <w:pPr>
        <w:pStyle w:val="ConsPlusNormal"/>
        <w:widowControl/>
        <w:jc w:val="both"/>
        <w:rPr>
          <w:rFonts w:ascii="Times New Roman" w:hAnsi="Times New Roman" w:cs="Times New Roman"/>
          <w:sz w:val="24"/>
          <w:szCs w:val="24"/>
        </w:rPr>
      </w:pPr>
      <w:r w:rsidRPr="004A6697">
        <w:rPr>
          <w:rFonts w:ascii="Times New Roman" w:hAnsi="Times New Roman" w:cs="Times New Roman"/>
          <w:sz w:val="24"/>
          <w:szCs w:val="24"/>
        </w:rPr>
        <w:tab/>
        <w:t>Информация о порядке предоставления муниципальной услуги предоставляется:</w:t>
      </w:r>
    </w:p>
    <w:p w:rsidR="004A6697" w:rsidRPr="004A6697" w:rsidRDefault="004A6697" w:rsidP="004A6697">
      <w:pPr>
        <w:pStyle w:val="ConsPlusNormal"/>
        <w:widowControl/>
        <w:jc w:val="both"/>
        <w:rPr>
          <w:rFonts w:ascii="Times New Roman" w:hAnsi="Times New Roman" w:cs="Times New Roman"/>
          <w:sz w:val="24"/>
          <w:szCs w:val="24"/>
        </w:rPr>
      </w:pPr>
      <w:r w:rsidRPr="004A6697">
        <w:rPr>
          <w:rFonts w:ascii="Times New Roman" w:hAnsi="Times New Roman" w:cs="Times New Roman"/>
          <w:sz w:val="24"/>
          <w:szCs w:val="24"/>
        </w:rPr>
        <w:tab/>
        <w:t xml:space="preserve">- при устном обращении в </w:t>
      </w:r>
      <w:r w:rsidR="00E25AF6">
        <w:rPr>
          <w:rFonts w:ascii="Times New Roman" w:hAnsi="Times New Roman" w:cs="Times New Roman"/>
          <w:sz w:val="24"/>
          <w:szCs w:val="24"/>
        </w:rPr>
        <w:t>администрацию Красноярского городского поселения</w:t>
      </w:r>
      <w:r w:rsidRPr="004A6697">
        <w:rPr>
          <w:rFonts w:ascii="Times New Roman" w:hAnsi="Times New Roman" w:cs="Times New Roman"/>
          <w:sz w:val="24"/>
          <w:szCs w:val="24"/>
        </w:rPr>
        <w:t xml:space="preserve"> Жирновского муниципального района Волгоградской области (далее – </w:t>
      </w:r>
      <w:r w:rsidR="00E25AF6">
        <w:rPr>
          <w:rFonts w:ascii="Times New Roman" w:hAnsi="Times New Roman" w:cs="Times New Roman"/>
          <w:sz w:val="24"/>
          <w:szCs w:val="24"/>
        </w:rPr>
        <w:t>администраиця</w:t>
      </w:r>
      <w:r w:rsidRPr="004A6697">
        <w:rPr>
          <w:rFonts w:ascii="Times New Roman" w:hAnsi="Times New Roman" w:cs="Times New Roman"/>
          <w:sz w:val="24"/>
          <w:szCs w:val="24"/>
        </w:rPr>
        <w:t xml:space="preserve">), в муниципальное автономное учреждение «Многофункциональный центр предоставления </w:t>
      </w:r>
      <w:r w:rsidRPr="004A6697">
        <w:rPr>
          <w:rFonts w:ascii="Times New Roman" w:hAnsi="Times New Roman" w:cs="Times New Roman"/>
          <w:sz w:val="24"/>
          <w:szCs w:val="24"/>
        </w:rPr>
        <w:lastRenderedPageBreak/>
        <w:t>государственных и муниципальных услуг» Жирновского муниципального района Волгоградской области  (далее – МФЦ);</w:t>
      </w:r>
    </w:p>
    <w:p w:rsidR="004A6697" w:rsidRPr="004A6697" w:rsidRDefault="004A6697" w:rsidP="004A6697">
      <w:pPr>
        <w:pStyle w:val="ConsPlusNormal"/>
        <w:widowControl/>
        <w:ind w:firstLine="708"/>
        <w:jc w:val="both"/>
        <w:rPr>
          <w:rFonts w:ascii="Times New Roman" w:hAnsi="Times New Roman" w:cs="Times New Roman"/>
          <w:sz w:val="24"/>
          <w:szCs w:val="24"/>
        </w:rPr>
      </w:pPr>
      <w:r w:rsidRPr="004A6697">
        <w:rPr>
          <w:rFonts w:ascii="Times New Roman" w:hAnsi="Times New Roman" w:cs="Times New Roman"/>
          <w:sz w:val="24"/>
          <w:szCs w:val="24"/>
        </w:rPr>
        <w:t>- с использованием средств почтовой, телефонной связи, электронного информирования;</w:t>
      </w:r>
    </w:p>
    <w:p w:rsidR="004612FF" w:rsidRDefault="004A6697" w:rsidP="004A6697">
      <w:pPr>
        <w:pStyle w:val="ConsPlusNormal"/>
        <w:widowControl/>
        <w:ind w:firstLine="708"/>
        <w:jc w:val="both"/>
        <w:rPr>
          <w:rFonts w:ascii="Times New Roman" w:hAnsi="Times New Roman" w:cs="Times New Roman"/>
          <w:sz w:val="24"/>
          <w:szCs w:val="24"/>
        </w:rPr>
      </w:pPr>
      <w:r w:rsidRPr="004A6697">
        <w:rPr>
          <w:rFonts w:ascii="Times New Roman" w:hAnsi="Times New Roman" w:cs="Times New Roman"/>
          <w:sz w:val="24"/>
          <w:szCs w:val="24"/>
        </w:rPr>
        <w:t xml:space="preserve">- посредством размещения на стендах администрации </w:t>
      </w:r>
      <w:r w:rsidR="00E25AF6">
        <w:rPr>
          <w:rFonts w:ascii="Times New Roman" w:hAnsi="Times New Roman" w:cs="Times New Roman"/>
          <w:sz w:val="24"/>
          <w:szCs w:val="24"/>
        </w:rPr>
        <w:t xml:space="preserve">Красноярского городского поселения </w:t>
      </w:r>
      <w:r w:rsidRPr="004A6697">
        <w:rPr>
          <w:rFonts w:ascii="Times New Roman" w:hAnsi="Times New Roman" w:cs="Times New Roman"/>
          <w:sz w:val="24"/>
          <w:szCs w:val="24"/>
        </w:rPr>
        <w:t xml:space="preserve">Жирновского муниципального района Волгоградской области, МФЦ, в информационно-телекоммуникационных сетях общего пользования (в том числе в сети Интернет, на едином портале государственных и муниципальных услуг </w:t>
      </w:r>
      <w:hyperlink r:id="rId9" w:history="1">
        <w:r w:rsidRPr="004A6697">
          <w:rPr>
            <w:rStyle w:val="aa"/>
            <w:rFonts w:ascii="Times New Roman" w:hAnsi="Times New Roman" w:cs="Times New Roman"/>
            <w:color w:val="auto"/>
            <w:sz w:val="24"/>
            <w:szCs w:val="24"/>
            <w:u w:val="none"/>
            <w:lang w:val="en-US"/>
          </w:rPr>
          <w:t>www</w:t>
        </w:r>
        <w:r w:rsidRPr="004A6697">
          <w:rPr>
            <w:rStyle w:val="aa"/>
            <w:rFonts w:ascii="Times New Roman" w:hAnsi="Times New Roman" w:cs="Times New Roman"/>
            <w:color w:val="auto"/>
            <w:sz w:val="24"/>
            <w:szCs w:val="24"/>
            <w:u w:val="none"/>
          </w:rPr>
          <w:t>.</w:t>
        </w:r>
        <w:r w:rsidRPr="004A6697">
          <w:rPr>
            <w:rStyle w:val="aa"/>
            <w:rFonts w:ascii="Times New Roman" w:hAnsi="Times New Roman" w:cs="Times New Roman"/>
            <w:color w:val="auto"/>
            <w:sz w:val="24"/>
            <w:szCs w:val="24"/>
            <w:u w:val="none"/>
            <w:lang w:val="en-US"/>
          </w:rPr>
          <w:t>gosuslugi</w:t>
        </w:r>
        <w:r w:rsidRPr="004A6697">
          <w:rPr>
            <w:rStyle w:val="aa"/>
            <w:rFonts w:ascii="Times New Roman" w:hAnsi="Times New Roman" w:cs="Times New Roman"/>
            <w:color w:val="auto"/>
            <w:sz w:val="24"/>
            <w:szCs w:val="24"/>
            <w:u w:val="none"/>
          </w:rPr>
          <w:t>.</w:t>
        </w:r>
        <w:r w:rsidRPr="004A6697">
          <w:rPr>
            <w:rStyle w:val="aa"/>
            <w:rFonts w:ascii="Times New Roman" w:hAnsi="Times New Roman" w:cs="Times New Roman"/>
            <w:color w:val="auto"/>
            <w:sz w:val="24"/>
            <w:szCs w:val="24"/>
            <w:u w:val="none"/>
            <w:lang w:val="en-US"/>
          </w:rPr>
          <w:t>ru</w:t>
        </w:r>
      </w:hyperlink>
      <w:r w:rsidRPr="004A6697">
        <w:rPr>
          <w:rFonts w:ascii="Times New Roman" w:hAnsi="Times New Roman" w:cs="Times New Roman"/>
          <w:sz w:val="24"/>
          <w:szCs w:val="24"/>
        </w:rPr>
        <w:t xml:space="preserve">, на региональном портале государственных и муниципальных услуг </w:t>
      </w:r>
      <w:hyperlink r:id="rId10" w:history="1">
        <w:r w:rsidRPr="004A6697">
          <w:rPr>
            <w:rStyle w:val="aa"/>
            <w:rFonts w:ascii="Times New Roman" w:hAnsi="Times New Roman" w:cs="Times New Roman"/>
            <w:color w:val="auto"/>
            <w:sz w:val="24"/>
            <w:szCs w:val="24"/>
            <w:u w:val="none"/>
            <w:lang w:val="en-US"/>
          </w:rPr>
          <w:t>www</w:t>
        </w:r>
        <w:r w:rsidRPr="004A6697">
          <w:rPr>
            <w:rStyle w:val="aa"/>
            <w:rFonts w:ascii="Times New Roman" w:hAnsi="Times New Roman" w:cs="Times New Roman"/>
            <w:color w:val="auto"/>
            <w:sz w:val="24"/>
            <w:szCs w:val="24"/>
            <w:u w:val="none"/>
          </w:rPr>
          <w:t>.</w:t>
        </w:r>
        <w:r w:rsidRPr="004A6697">
          <w:rPr>
            <w:rStyle w:val="aa"/>
            <w:rFonts w:ascii="Times New Roman" w:hAnsi="Times New Roman" w:cs="Times New Roman"/>
            <w:color w:val="auto"/>
            <w:sz w:val="24"/>
            <w:szCs w:val="24"/>
            <w:u w:val="none"/>
            <w:lang w:val="en-US"/>
          </w:rPr>
          <w:t>volganet</w:t>
        </w:r>
        <w:r w:rsidRPr="004A6697">
          <w:rPr>
            <w:rStyle w:val="aa"/>
            <w:rFonts w:ascii="Times New Roman" w:hAnsi="Times New Roman" w:cs="Times New Roman"/>
            <w:color w:val="auto"/>
            <w:sz w:val="24"/>
            <w:szCs w:val="24"/>
            <w:u w:val="none"/>
          </w:rPr>
          <w:t>.</w:t>
        </w:r>
        <w:r w:rsidRPr="004A6697">
          <w:rPr>
            <w:rStyle w:val="aa"/>
            <w:rFonts w:ascii="Times New Roman" w:hAnsi="Times New Roman" w:cs="Times New Roman"/>
            <w:color w:val="auto"/>
            <w:sz w:val="24"/>
            <w:szCs w:val="24"/>
            <w:u w:val="none"/>
            <w:lang w:val="en-US"/>
          </w:rPr>
          <w:t>ru</w:t>
        </w:r>
      </w:hyperlink>
      <w:r w:rsidRPr="004A6697">
        <w:rPr>
          <w:rFonts w:ascii="Times New Roman" w:hAnsi="Times New Roman" w:cs="Times New Roman"/>
          <w:sz w:val="24"/>
          <w:szCs w:val="24"/>
        </w:rPr>
        <w:t xml:space="preserve">, на официальном сайте </w:t>
      </w:r>
      <w:r w:rsidR="00E25AF6">
        <w:rPr>
          <w:rFonts w:ascii="Times New Roman" w:hAnsi="Times New Roman" w:cs="Times New Roman"/>
          <w:sz w:val="24"/>
          <w:szCs w:val="24"/>
        </w:rPr>
        <w:t xml:space="preserve">администрации Красноярского городского поселения </w:t>
      </w:r>
      <w:r w:rsidRPr="004A6697">
        <w:rPr>
          <w:rFonts w:ascii="Times New Roman" w:hAnsi="Times New Roman" w:cs="Times New Roman"/>
          <w:sz w:val="24"/>
          <w:szCs w:val="24"/>
        </w:rPr>
        <w:t xml:space="preserve">Жирновского муниципального района Волгоградской области </w:t>
      </w:r>
      <w:r w:rsidRPr="004A6697">
        <w:rPr>
          <w:rFonts w:ascii="Times New Roman" w:hAnsi="Times New Roman" w:cs="Times New Roman"/>
          <w:iCs/>
          <w:sz w:val="24"/>
          <w:szCs w:val="24"/>
        </w:rPr>
        <w:t>(</w:t>
      </w:r>
      <w:hyperlink r:id="rId11" w:history="1">
        <w:r w:rsidR="00E25AF6" w:rsidRPr="00A95948">
          <w:rPr>
            <w:rStyle w:val="aa"/>
            <w:rFonts w:ascii="Times New Roman" w:hAnsi="Times New Roman" w:cs="Times New Roman"/>
            <w:iCs/>
            <w:sz w:val="24"/>
            <w:szCs w:val="24"/>
            <w:lang w:val="en-US"/>
          </w:rPr>
          <w:t>www</w:t>
        </w:r>
        <w:r w:rsidR="00E25AF6" w:rsidRPr="00A95948">
          <w:rPr>
            <w:rStyle w:val="aa"/>
            <w:rFonts w:ascii="Times New Roman" w:hAnsi="Times New Roman" w:cs="Times New Roman"/>
            <w:iCs/>
            <w:sz w:val="24"/>
            <w:szCs w:val="24"/>
          </w:rPr>
          <w:t>.</w:t>
        </w:r>
        <w:r w:rsidR="00E25AF6" w:rsidRPr="00A95948">
          <w:rPr>
            <w:rStyle w:val="aa"/>
            <w:rFonts w:ascii="Times New Roman" w:hAnsi="Times New Roman" w:cs="Times New Roman"/>
            <w:iCs/>
            <w:sz w:val="24"/>
            <w:szCs w:val="24"/>
            <w:lang w:val="en-US"/>
          </w:rPr>
          <w:t>adm</w:t>
        </w:r>
        <w:r w:rsidR="00E25AF6" w:rsidRPr="00E25AF6">
          <w:rPr>
            <w:rStyle w:val="aa"/>
            <w:rFonts w:ascii="Times New Roman" w:hAnsi="Times New Roman" w:cs="Times New Roman"/>
            <w:iCs/>
            <w:sz w:val="24"/>
            <w:szCs w:val="24"/>
          </w:rPr>
          <w:t>_</w:t>
        </w:r>
        <w:r w:rsidR="00E25AF6" w:rsidRPr="00A95948">
          <w:rPr>
            <w:rStyle w:val="aa"/>
            <w:rFonts w:ascii="Times New Roman" w:hAnsi="Times New Roman" w:cs="Times New Roman"/>
            <w:iCs/>
            <w:sz w:val="24"/>
            <w:szCs w:val="24"/>
            <w:lang w:val="en-US"/>
          </w:rPr>
          <w:t>kryar</w:t>
        </w:r>
        <w:r w:rsidR="00E25AF6" w:rsidRPr="00A95948">
          <w:rPr>
            <w:rStyle w:val="aa"/>
            <w:rFonts w:ascii="Times New Roman" w:hAnsi="Times New Roman" w:cs="Times New Roman"/>
            <w:iCs/>
            <w:sz w:val="24"/>
            <w:szCs w:val="24"/>
          </w:rPr>
          <w:t>.</w:t>
        </w:r>
        <w:r w:rsidR="00E25AF6" w:rsidRPr="00A95948">
          <w:rPr>
            <w:rStyle w:val="aa"/>
            <w:rFonts w:ascii="Times New Roman" w:hAnsi="Times New Roman" w:cs="Times New Roman"/>
            <w:iCs/>
            <w:sz w:val="24"/>
            <w:szCs w:val="24"/>
            <w:lang w:val="en-US"/>
          </w:rPr>
          <w:t>ru</w:t>
        </w:r>
      </w:hyperlink>
      <w:r w:rsidRPr="004A6697">
        <w:rPr>
          <w:rFonts w:ascii="Times New Roman" w:hAnsi="Times New Roman" w:cs="Times New Roman"/>
          <w:sz w:val="24"/>
          <w:szCs w:val="24"/>
        </w:rPr>
        <w:t>)</w:t>
      </w:r>
      <w:r w:rsidR="004612FF">
        <w:rPr>
          <w:rFonts w:ascii="Times New Roman" w:hAnsi="Times New Roman" w:cs="Times New Roman"/>
          <w:sz w:val="24"/>
          <w:szCs w:val="24"/>
        </w:rPr>
        <w:t>.</w:t>
      </w:r>
    </w:p>
    <w:p w:rsidR="004A6697" w:rsidRPr="004A6697" w:rsidRDefault="004A6697" w:rsidP="004A6697">
      <w:pPr>
        <w:pStyle w:val="ConsPlusNormal"/>
        <w:widowControl/>
        <w:ind w:firstLine="708"/>
        <w:jc w:val="both"/>
        <w:rPr>
          <w:rFonts w:ascii="Times New Roman" w:hAnsi="Times New Roman" w:cs="Times New Roman"/>
          <w:sz w:val="24"/>
          <w:szCs w:val="24"/>
        </w:rPr>
      </w:pPr>
      <w:r w:rsidRPr="004A6697">
        <w:rPr>
          <w:rFonts w:ascii="Times New Roman" w:hAnsi="Times New Roman" w:cs="Times New Roman"/>
          <w:sz w:val="24"/>
          <w:szCs w:val="24"/>
        </w:rPr>
        <w:t xml:space="preserve">Местонахождение </w:t>
      </w:r>
      <w:r w:rsidR="00E25AF6">
        <w:rPr>
          <w:rFonts w:ascii="Times New Roman" w:hAnsi="Times New Roman" w:cs="Times New Roman"/>
          <w:sz w:val="24"/>
          <w:szCs w:val="24"/>
        </w:rPr>
        <w:t>администрации: 403780</w:t>
      </w:r>
      <w:r w:rsidRPr="004A6697">
        <w:rPr>
          <w:rFonts w:ascii="Times New Roman" w:hAnsi="Times New Roman" w:cs="Times New Roman"/>
          <w:sz w:val="24"/>
          <w:szCs w:val="24"/>
        </w:rPr>
        <w:t xml:space="preserve"> Волгоградская область, </w:t>
      </w:r>
      <w:r w:rsidR="00E25AF6">
        <w:rPr>
          <w:rFonts w:ascii="Times New Roman" w:hAnsi="Times New Roman" w:cs="Times New Roman"/>
          <w:sz w:val="24"/>
          <w:szCs w:val="24"/>
        </w:rPr>
        <w:t>Жирновский район</w:t>
      </w:r>
      <w:r w:rsidRPr="004A6697">
        <w:rPr>
          <w:rFonts w:ascii="Times New Roman" w:hAnsi="Times New Roman" w:cs="Times New Roman"/>
          <w:sz w:val="24"/>
          <w:szCs w:val="24"/>
        </w:rPr>
        <w:t>,</w:t>
      </w:r>
      <w:r w:rsidR="00E25AF6">
        <w:rPr>
          <w:rFonts w:ascii="Times New Roman" w:hAnsi="Times New Roman" w:cs="Times New Roman"/>
          <w:sz w:val="24"/>
          <w:szCs w:val="24"/>
        </w:rPr>
        <w:t xml:space="preserve"> р.п. Красный Яр,</w:t>
      </w:r>
      <w:r>
        <w:rPr>
          <w:rFonts w:ascii="Times New Roman" w:hAnsi="Times New Roman" w:cs="Times New Roman"/>
          <w:sz w:val="24"/>
          <w:szCs w:val="24"/>
        </w:rPr>
        <w:t xml:space="preserve">  </w:t>
      </w:r>
      <w:r w:rsidRPr="004A6697">
        <w:rPr>
          <w:rFonts w:ascii="Times New Roman" w:hAnsi="Times New Roman" w:cs="Times New Roman"/>
          <w:sz w:val="24"/>
          <w:szCs w:val="24"/>
        </w:rPr>
        <w:t xml:space="preserve">ул. </w:t>
      </w:r>
      <w:r w:rsidR="00E25AF6">
        <w:rPr>
          <w:rFonts w:ascii="Times New Roman" w:hAnsi="Times New Roman" w:cs="Times New Roman"/>
          <w:sz w:val="24"/>
          <w:szCs w:val="24"/>
        </w:rPr>
        <w:t>Пушкина, д. 1</w:t>
      </w:r>
      <w:r w:rsidRPr="004A6697">
        <w:rPr>
          <w:rFonts w:ascii="Times New Roman" w:hAnsi="Times New Roman" w:cs="Times New Roman"/>
          <w:sz w:val="24"/>
          <w:szCs w:val="24"/>
        </w:rPr>
        <w:t>.</w:t>
      </w:r>
    </w:p>
    <w:p w:rsidR="004A6697" w:rsidRPr="004A6697" w:rsidRDefault="004A6697" w:rsidP="004A6697">
      <w:pPr>
        <w:pStyle w:val="ConsPlusNormal"/>
        <w:widowControl/>
        <w:ind w:firstLine="708"/>
        <w:jc w:val="both"/>
        <w:rPr>
          <w:rFonts w:ascii="Times New Roman" w:hAnsi="Times New Roman" w:cs="Times New Roman"/>
          <w:sz w:val="24"/>
          <w:szCs w:val="24"/>
        </w:rPr>
      </w:pPr>
      <w:r w:rsidRPr="004A6697">
        <w:rPr>
          <w:rFonts w:ascii="Times New Roman" w:hAnsi="Times New Roman" w:cs="Times New Roman"/>
          <w:sz w:val="24"/>
          <w:szCs w:val="24"/>
        </w:rPr>
        <w:t xml:space="preserve">График работы </w:t>
      </w:r>
      <w:r w:rsidR="00E25AF6">
        <w:rPr>
          <w:rFonts w:ascii="Times New Roman" w:hAnsi="Times New Roman" w:cs="Times New Roman"/>
          <w:sz w:val="24"/>
          <w:szCs w:val="24"/>
        </w:rPr>
        <w:t>администрации</w:t>
      </w:r>
      <w:r w:rsidRPr="004A6697">
        <w:rPr>
          <w:rFonts w:ascii="Times New Roman" w:hAnsi="Times New Roman" w:cs="Times New Roman"/>
          <w:sz w:val="24"/>
          <w:szCs w:val="24"/>
        </w:rPr>
        <w:t>:</w:t>
      </w:r>
    </w:p>
    <w:p w:rsidR="004A6697" w:rsidRPr="004A6697" w:rsidRDefault="004A6697" w:rsidP="004A6697">
      <w:pPr>
        <w:pStyle w:val="ConsPlusNormal"/>
        <w:widowControl/>
        <w:ind w:left="708"/>
        <w:jc w:val="both"/>
        <w:rPr>
          <w:rFonts w:ascii="Times New Roman" w:hAnsi="Times New Roman" w:cs="Times New Roman"/>
          <w:sz w:val="24"/>
          <w:szCs w:val="24"/>
        </w:rPr>
      </w:pPr>
      <w:r w:rsidRPr="004A6697">
        <w:rPr>
          <w:rFonts w:ascii="Times New Roman" w:hAnsi="Times New Roman" w:cs="Times New Roman"/>
          <w:sz w:val="24"/>
          <w:szCs w:val="24"/>
        </w:rPr>
        <w:t xml:space="preserve">понедельник - пятница: </w:t>
      </w:r>
      <w:r w:rsidRPr="004A6697">
        <w:rPr>
          <w:rFonts w:ascii="Times New Roman" w:hAnsi="Times New Roman" w:cs="Times New Roman"/>
          <w:sz w:val="24"/>
          <w:szCs w:val="24"/>
        </w:rPr>
        <w:tab/>
        <w:t xml:space="preserve">с 08 ч. 00 мин. до 17 ч. 00 мин., </w:t>
      </w:r>
    </w:p>
    <w:p w:rsidR="004A6697" w:rsidRPr="004A6697" w:rsidRDefault="004A6697" w:rsidP="004A6697">
      <w:pPr>
        <w:pStyle w:val="ConsPlusNormal"/>
        <w:widowControl/>
        <w:ind w:firstLine="708"/>
        <w:jc w:val="both"/>
        <w:rPr>
          <w:rFonts w:ascii="Times New Roman" w:hAnsi="Times New Roman" w:cs="Times New Roman"/>
          <w:sz w:val="24"/>
          <w:szCs w:val="24"/>
        </w:rPr>
      </w:pPr>
      <w:r w:rsidRPr="004A6697">
        <w:rPr>
          <w:rFonts w:ascii="Times New Roman" w:hAnsi="Times New Roman" w:cs="Times New Roman"/>
          <w:sz w:val="24"/>
          <w:szCs w:val="24"/>
        </w:rPr>
        <w:t xml:space="preserve">перерыв на обед: </w:t>
      </w:r>
      <w:r w:rsidRPr="004A6697">
        <w:rPr>
          <w:rFonts w:ascii="Times New Roman" w:hAnsi="Times New Roman" w:cs="Times New Roman"/>
          <w:sz w:val="24"/>
          <w:szCs w:val="24"/>
        </w:rPr>
        <w:tab/>
      </w:r>
      <w:r w:rsidRPr="004A6697">
        <w:rPr>
          <w:rFonts w:ascii="Times New Roman" w:hAnsi="Times New Roman" w:cs="Times New Roman"/>
          <w:sz w:val="24"/>
          <w:szCs w:val="24"/>
        </w:rPr>
        <w:tab/>
      </w:r>
      <w:r w:rsidRPr="004A6697">
        <w:rPr>
          <w:rFonts w:ascii="Times New Roman" w:hAnsi="Times New Roman" w:cs="Times New Roman"/>
          <w:sz w:val="24"/>
          <w:szCs w:val="24"/>
        </w:rPr>
        <w:tab/>
        <w:t>с 12 ч. 00 мин. до 13 ч. 00 мин.;</w:t>
      </w:r>
    </w:p>
    <w:p w:rsidR="004A6697" w:rsidRPr="004A6697" w:rsidRDefault="004A6697" w:rsidP="004A6697">
      <w:pPr>
        <w:pStyle w:val="ConsPlusNormal"/>
        <w:widowControl/>
        <w:ind w:firstLine="708"/>
        <w:jc w:val="both"/>
        <w:rPr>
          <w:rFonts w:ascii="Times New Roman" w:hAnsi="Times New Roman" w:cs="Times New Roman"/>
          <w:sz w:val="24"/>
          <w:szCs w:val="24"/>
        </w:rPr>
      </w:pPr>
      <w:r w:rsidRPr="004A6697">
        <w:rPr>
          <w:rFonts w:ascii="Times New Roman" w:hAnsi="Times New Roman" w:cs="Times New Roman"/>
          <w:sz w:val="24"/>
          <w:szCs w:val="24"/>
        </w:rPr>
        <w:t xml:space="preserve">выходные дни: </w:t>
      </w:r>
      <w:r w:rsidRPr="004A6697">
        <w:rPr>
          <w:rFonts w:ascii="Times New Roman" w:hAnsi="Times New Roman" w:cs="Times New Roman"/>
          <w:sz w:val="24"/>
          <w:szCs w:val="24"/>
        </w:rPr>
        <w:tab/>
      </w:r>
      <w:r w:rsidRPr="004A6697">
        <w:rPr>
          <w:rFonts w:ascii="Times New Roman" w:hAnsi="Times New Roman" w:cs="Times New Roman"/>
          <w:sz w:val="24"/>
          <w:szCs w:val="24"/>
        </w:rPr>
        <w:tab/>
      </w:r>
      <w:r w:rsidRPr="004A6697">
        <w:rPr>
          <w:rFonts w:ascii="Times New Roman" w:hAnsi="Times New Roman" w:cs="Times New Roman"/>
          <w:sz w:val="24"/>
          <w:szCs w:val="24"/>
        </w:rPr>
        <w:tab/>
        <w:t xml:space="preserve">суббота и воскресенье. </w:t>
      </w:r>
    </w:p>
    <w:p w:rsidR="004A6697" w:rsidRPr="004A6697" w:rsidRDefault="004A6697" w:rsidP="004A6697">
      <w:pPr>
        <w:pStyle w:val="ConsPlusNormal"/>
        <w:widowControl/>
        <w:ind w:firstLine="708"/>
        <w:jc w:val="both"/>
        <w:rPr>
          <w:rFonts w:ascii="Times New Roman" w:hAnsi="Times New Roman" w:cs="Times New Roman"/>
          <w:sz w:val="24"/>
          <w:szCs w:val="24"/>
        </w:rPr>
      </w:pPr>
      <w:r w:rsidRPr="004A6697">
        <w:rPr>
          <w:rFonts w:ascii="Times New Roman" w:hAnsi="Times New Roman" w:cs="Times New Roman"/>
          <w:sz w:val="24"/>
          <w:szCs w:val="24"/>
        </w:rPr>
        <w:t xml:space="preserve">Телефон </w:t>
      </w:r>
      <w:r w:rsidR="00E25AF6">
        <w:rPr>
          <w:rFonts w:ascii="Times New Roman" w:hAnsi="Times New Roman" w:cs="Times New Roman"/>
          <w:sz w:val="24"/>
          <w:szCs w:val="24"/>
        </w:rPr>
        <w:t>Главы администрации</w:t>
      </w:r>
      <w:r w:rsidRPr="004A6697">
        <w:rPr>
          <w:rFonts w:ascii="Times New Roman" w:hAnsi="Times New Roman" w:cs="Times New Roman"/>
          <w:sz w:val="24"/>
          <w:szCs w:val="24"/>
        </w:rPr>
        <w:t>:</w:t>
      </w:r>
      <w:r w:rsidR="00E25AF6">
        <w:rPr>
          <w:rFonts w:ascii="Times New Roman" w:hAnsi="Times New Roman" w:cs="Times New Roman"/>
          <w:sz w:val="24"/>
          <w:szCs w:val="24"/>
        </w:rPr>
        <w:t xml:space="preserve"> 8(84454)6-13-93</w:t>
      </w:r>
    </w:p>
    <w:p w:rsidR="004A6697" w:rsidRPr="004A6697" w:rsidRDefault="00E25AF6" w:rsidP="004A6697">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 (84454) 6-16-73</w:t>
      </w:r>
      <w:r w:rsidR="004A6697" w:rsidRPr="004A6697">
        <w:rPr>
          <w:rFonts w:ascii="Times New Roman" w:hAnsi="Times New Roman" w:cs="Times New Roman"/>
          <w:sz w:val="24"/>
          <w:szCs w:val="24"/>
        </w:rPr>
        <w:t>.</w:t>
      </w:r>
    </w:p>
    <w:p w:rsidR="004A6697" w:rsidRPr="004A6697" w:rsidRDefault="004A6697" w:rsidP="004A6697">
      <w:pPr>
        <w:pStyle w:val="ac"/>
        <w:spacing w:before="0" w:beforeAutospacing="0" w:after="0" w:afterAutospacing="0" w:line="300" w:lineRule="atLeast"/>
        <w:ind w:firstLine="540"/>
        <w:textAlignment w:val="baseline"/>
      </w:pPr>
      <w:r w:rsidRPr="004A6697">
        <w:t>Местонахождение МФЦ:</w:t>
      </w:r>
      <w:r w:rsidRPr="004A6697">
        <w:rPr>
          <w:rStyle w:val="simple-textclearfix"/>
          <w:bdr w:val="none" w:sz="0" w:space="0" w:color="auto" w:frame="1"/>
        </w:rPr>
        <w:t xml:space="preserve">  </w:t>
      </w:r>
      <w:r w:rsidRPr="004A6697">
        <w:t xml:space="preserve">403791, Волгоградская обл., г. Жирновск, ул. Ломоносова, д. 62, </w:t>
      </w:r>
      <w:hyperlink r:id="rId12" w:history="1">
        <w:r w:rsidRPr="004A6697">
          <w:rPr>
            <w:rStyle w:val="aa"/>
            <w:rFonts w:eastAsia="Calibri"/>
            <w:color w:val="auto"/>
            <w:u w:val="none"/>
            <w:bdr w:val="none" w:sz="0" w:space="0" w:color="auto" w:frame="1"/>
          </w:rPr>
          <w:t>mfc091@volganet.ru</w:t>
        </w:r>
      </w:hyperlink>
    </w:p>
    <w:p w:rsidR="004A6697" w:rsidRPr="004A6697" w:rsidRDefault="004A6697" w:rsidP="004A6697">
      <w:pPr>
        <w:pStyle w:val="ac"/>
        <w:spacing w:before="0" w:beforeAutospacing="0" w:after="0" w:afterAutospacing="0" w:line="300" w:lineRule="atLeast"/>
        <w:textAlignment w:val="baseline"/>
      </w:pPr>
      <w:r w:rsidRPr="004A6697">
        <w:rPr>
          <w:bCs/>
          <w:bdr w:val="none" w:sz="0" w:space="0" w:color="auto" w:frame="1"/>
        </w:rPr>
        <w:t>справочный телефон:</w:t>
      </w:r>
      <w:r w:rsidRPr="004A6697">
        <w:t> 8(84454)5-32-22</w:t>
      </w:r>
    </w:p>
    <w:p w:rsidR="004A6697" w:rsidRPr="004A6697" w:rsidRDefault="004A6697" w:rsidP="004A6697">
      <w:pPr>
        <w:ind w:firstLine="539"/>
      </w:pPr>
      <w:r w:rsidRPr="004A6697">
        <w:rPr>
          <w:bCs/>
          <w:bdr w:val="none" w:sz="0" w:space="0" w:color="auto" w:frame="1"/>
        </w:rPr>
        <w:t>-график работы:</w:t>
      </w:r>
      <w:r w:rsidRPr="004A6697">
        <w:t xml:space="preserve"> приемные дни – ежедневно, с 9.00 до 18.00, суббота, воскресенье – выходные. </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Любую информацию по вопросам предоставления муниципальной услуги, заявитель может получить, обратившись лично в соответствии с графиком    работы,  либо   по  телефону,  или  по  электронной  почте, с использованием сети Интернет, услуг почтовой связи.</w:t>
      </w:r>
    </w:p>
    <w:p w:rsidR="004A6697" w:rsidRPr="004A6697" w:rsidRDefault="004A6697" w:rsidP="004A6697">
      <w:pPr>
        <w:pStyle w:val="ConsPlusNormal"/>
        <w:widowControl/>
        <w:ind w:firstLine="709"/>
        <w:jc w:val="both"/>
        <w:rPr>
          <w:rFonts w:ascii="Times New Roman" w:hAnsi="Times New Roman" w:cs="Times New Roman"/>
          <w:sz w:val="24"/>
          <w:szCs w:val="24"/>
        </w:rPr>
      </w:pPr>
      <w:r w:rsidRPr="004A6697">
        <w:rPr>
          <w:rFonts w:ascii="Times New Roman" w:hAnsi="Times New Roman" w:cs="Times New Roman"/>
          <w:sz w:val="24"/>
          <w:szCs w:val="24"/>
        </w:rPr>
        <w:t>Обращение по телефону допускается в течение рабочего времени.</w:t>
      </w:r>
    </w:p>
    <w:p w:rsidR="004A6697" w:rsidRDefault="004A6697" w:rsidP="004A6697">
      <w:pPr>
        <w:pStyle w:val="ConsPlusNormal"/>
        <w:widowControl/>
        <w:ind w:firstLine="539"/>
        <w:jc w:val="both"/>
        <w:rPr>
          <w:rFonts w:ascii="Times New Roman" w:hAnsi="Times New Roman" w:cs="Times New Roman"/>
          <w:sz w:val="24"/>
          <w:szCs w:val="24"/>
        </w:rPr>
      </w:pPr>
      <w:r w:rsidRPr="004A6697">
        <w:rPr>
          <w:rFonts w:ascii="Times New Roman" w:hAnsi="Times New Roman" w:cs="Times New Roman"/>
          <w:sz w:val="24"/>
          <w:szCs w:val="24"/>
        </w:rPr>
        <w:tab/>
        <w:t>При ответах на телефонные звонк</w:t>
      </w:r>
      <w:r w:rsidR="00E25AF6">
        <w:rPr>
          <w:rFonts w:ascii="Times New Roman" w:hAnsi="Times New Roman" w:cs="Times New Roman"/>
          <w:sz w:val="24"/>
          <w:szCs w:val="24"/>
        </w:rPr>
        <w:t>и и устные обращения специалист</w:t>
      </w:r>
      <w:r w:rsidRPr="004A6697">
        <w:rPr>
          <w:rFonts w:ascii="Times New Roman" w:hAnsi="Times New Roman" w:cs="Times New Roman"/>
          <w:sz w:val="24"/>
          <w:szCs w:val="24"/>
        </w:rPr>
        <w:t xml:space="preserve">  </w:t>
      </w:r>
      <w:r w:rsidR="00E25AF6">
        <w:rPr>
          <w:rFonts w:ascii="Times New Roman" w:hAnsi="Times New Roman" w:cs="Times New Roman"/>
          <w:sz w:val="24"/>
          <w:szCs w:val="24"/>
        </w:rPr>
        <w:t>администрации, МФЦ (далее – специалист</w:t>
      </w:r>
      <w:r w:rsidRPr="004A6697">
        <w:rPr>
          <w:rFonts w:ascii="Times New Roman" w:hAnsi="Times New Roman" w:cs="Times New Roman"/>
          <w:sz w:val="24"/>
          <w:szCs w:val="24"/>
        </w:rPr>
        <w:t>)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4A6697" w:rsidRPr="004A6697" w:rsidRDefault="004A6697" w:rsidP="004A6697">
      <w:pPr>
        <w:pStyle w:val="ConsPlusNormal"/>
        <w:widowControl/>
        <w:ind w:firstLine="539"/>
        <w:jc w:val="both"/>
        <w:rPr>
          <w:rFonts w:ascii="Times New Roman" w:hAnsi="Times New Roman" w:cs="Times New Roman"/>
          <w:sz w:val="24"/>
          <w:szCs w:val="24"/>
        </w:rPr>
      </w:pPr>
      <w:r w:rsidRPr="004A6697">
        <w:rPr>
          <w:rFonts w:ascii="Times New Roman" w:hAnsi="Times New Roman" w:cs="Times New Roman"/>
          <w:sz w:val="24"/>
          <w:szCs w:val="24"/>
        </w:rPr>
        <w:t>Время разговора не должно превышать 15 минут.</w:t>
      </w:r>
    </w:p>
    <w:p w:rsidR="004A6697" w:rsidRDefault="004A6697" w:rsidP="004A6697">
      <w:pPr>
        <w:pStyle w:val="ConsPlusNormal"/>
        <w:widowControl/>
        <w:ind w:firstLine="539"/>
        <w:jc w:val="both"/>
        <w:rPr>
          <w:rFonts w:ascii="Times New Roman" w:hAnsi="Times New Roman" w:cs="Times New Roman"/>
          <w:sz w:val="24"/>
          <w:szCs w:val="24"/>
        </w:rPr>
      </w:pPr>
      <w:r w:rsidRPr="004A6697">
        <w:rPr>
          <w:rFonts w:ascii="Times New Roman" w:hAnsi="Times New Roman" w:cs="Times New Roman"/>
          <w:sz w:val="24"/>
          <w:szCs w:val="24"/>
        </w:rPr>
        <w:t>В случае, если подготовка ответа на поставленный вопрос вызывает у специалиста затруднение или для подготовки ответа требуется продолжительное время, специалист может предложить заинтересованному лицу обратиться за необходимой информацией в письменном виде.</w:t>
      </w:r>
      <w:r w:rsidRPr="004A6697">
        <w:rPr>
          <w:rFonts w:ascii="Times New Roman" w:hAnsi="Times New Roman" w:cs="Times New Roman"/>
          <w:sz w:val="24"/>
          <w:szCs w:val="24"/>
        </w:rPr>
        <w:tab/>
      </w:r>
    </w:p>
    <w:p w:rsidR="004A6697" w:rsidRPr="004A6697" w:rsidRDefault="004A6697" w:rsidP="004A6697">
      <w:pPr>
        <w:pStyle w:val="ConsPlusNormal"/>
        <w:widowControl/>
        <w:ind w:firstLine="539"/>
        <w:jc w:val="both"/>
        <w:rPr>
          <w:rFonts w:ascii="Times New Roman" w:hAnsi="Times New Roman" w:cs="Times New Roman"/>
          <w:sz w:val="24"/>
          <w:szCs w:val="24"/>
        </w:rPr>
      </w:pPr>
      <w:r w:rsidRPr="004A6697">
        <w:rPr>
          <w:rFonts w:ascii="Times New Roman" w:hAnsi="Times New Roman" w:cs="Times New Roman"/>
          <w:sz w:val="24"/>
          <w:szCs w:val="24"/>
        </w:rPr>
        <w:t>При консультировании  по электронной почте или при использовании услуг почтовой связи по вопросам предоставления муниципальной услуги ответ направляется на электронный или почтовый адрес лица, обратившегося за консультацией, в срок, не превышающий 7 рабочих дней с момента поступления обращения.</w:t>
      </w:r>
    </w:p>
    <w:p w:rsidR="004A6697" w:rsidRPr="004A6697" w:rsidRDefault="004A6697" w:rsidP="004A6697">
      <w:pPr>
        <w:pStyle w:val="ConsPlusNormal"/>
        <w:widowControl/>
        <w:ind w:firstLine="539"/>
        <w:jc w:val="both"/>
        <w:rPr>
          <w:rFonts w:ascii="Times New Roman" w:hAnsi="Times New Roman" w:cs="Times New Roman"/>
          <w:sz w:val="24"/>
          <w:szCs w:val="24"/>
        </w:rPr>
      </w:pPr>
      <w:r w:rsidRPr="004A6697">
        <w:rPr>
          <w:rFonts w:ascii="Times New Roman" w:hAnsi="Times New Roman" w:cs="Times New Roman"/>
          <w:sz w:val="24"/>
          <w:szCs w:val="24"/>
        </w:rPr>
        <w:t xml:space="preserve">  </w:t>
      </w:r>
      <w:r w:rsidRPr="004A6697">
        <w:rPr>
          <w:rFonts w:ascii="Times New Roman" w:hAnsi="Times New Roman" w:cs="Times New Roman"/>
          <w:sz w:val="24"/>
          <w:szCs w:val="24"/>
        </w:rPr>
        <w:tab/>
        <w:t>Консультации предоставляются по следующим вопросам:</w:t>
      </w:r>
    </w:p>
    <w:p w:rsidR="004A6697" w:rsidRPr="004A6697" w:rsidRDefault="004A6697" w:rsidP="004A6697">
      <w:pPr>
        <w:pStyle w:val="ConsPlusNormal"/>
        <w:widowControl/>
        <w:ind w:firstLine="539"/>
        <w:jc w:val="both"/>
        <w:rPr>
          <w:rFonts w:ascii="Times New Roman" w:hAnsi="Times New Roman" w:cs="Times New Roman"/>
          <w:sz w:val="24"/>
          <w:szCs w:val="24"/>
        </w:rPr>
      </w:pPr>
      <w:r w:rsidRPr="004A6697">
        <w:rPr>
          <w:rFonts w:ascii="Times New Roman" w:hAnsi="Times New Roman" w:cs="Times New Roman"/>
          <w:sz w:val="24"/>
          <w:szCs w:val="24"/>
        </w:rPr>
        <w:tab/>
        <w:t>- о перечне документов, необходимых для получения муниципальной услуги, комплектности (достаточности) предоставляемых для этого документов;</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ab/>
        <w:t>- об источнике получения документов, необходимых для получения муниципальной услуги (орган, организация и их местонахождение);</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ab/>
        <w:t>- о времени приёма и выдачи документов;</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ab/>
        <w:t>- о сроках предоставления муниципальной услуги;</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ab/>
        <w:t xml:space="preserve">- о порядке обжалования решений, действий или бездействия специалистов или должностных лиц </w:t>
      </w:r>
      <w:r w:rsidR="00E25AF6">
        <w:rPr>
          <w:rFonts w:ascii="Times New Roman" w:hAnsi="Times New Roman" w:cs="Times New Roman"/>
          <w:sz w:val="24"/>
          <w:szCs w:val="24"/>
        </w:rPr>
        <w:t>администрации</w:t>
      </w:r>
      <w:r w:rsidRPr="004A6697">
        <w:rPr>
          <w:rFonts w:ascii="Times New Roman" w:hAnsi="Times New Roman" w:cs="Times New Roman"/>
          <w:sz w:val="24"/>
          <w:szCs w:val="24"/>
        </w:rPr>
        <w:t>, МФЦ, предоставляющих муниципальную услугу.</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lastRenderedPageBreak/>
        <w:tab/>
        <w:t>Информация о ходе предоставления муниципальной услуги предоставляется в любое время с момента регистрации заявления путём индивидуального консультирования:</w:t>
      </w:r>
    </w:p>
    <w:p w:rsidR="004A6697" w:rsidRPr="004A6697" w:rsidRDefault="004A6697" w:rsidP="004A6697">
      <w:pPr>
        <w:widowControl w:val="0"/>
        <w:autoSpaceDE w:val="0"/>
        <w:autoSpaceDN w:val="0"/>
        <w:adjustRightInd w:val="0"/>
        <w:ind w:firstLine="709"/>
        <w:jc w:val="both"/>
      </w:pPr>
      <w:r w:rsidRPr="004A6697">
        <w:t xml:space="preserve">- при личном обращении в </w:t>
      </w:r>
      <w:r w:rsidR="00E25AF6">
        <w:t>администрацию</w:t>
      </w:r>
      <w:r w:rsidRPr="004A6697">
        <w:t xml:space="preserve"> или в МФЦ согласно графику приёма заявителей;</w:t>
      </w:r>
    </w:p>
    <w:p w:rsidR="004A6697" w:rsidRPr="004A6697" w:rsidRDefault="004A6697" w:rsidP="004A6697">
      <w:pPr>
        <w:widowControl w:val="0"/>
        <w:autoSpaceDE w:val="0"/>
        <w:autoSpaceDN w:val="0"/>
        <w:adjustRightInd w:val="0"/>
        <w:ind w:firstLine="709"/>
        <w:jc w:val="both"/>
      </w:pPr>
      <w:r w:rsidRPr="004A6697">
        <w:t xml:space="preserve">- при устном обращении по телефону в </w:t>
      </w:r>
      <w:r w:rsidR="00E11371">
        <w:t>администрацию</w:t>
      </w:r>
      <w:r w:rsidRPr="004A6697">
        <w:t xml:space="preserve"> или в МФЦ согласно графику работы;</w:t>
      </w:r>
    </w:p>
    <w:p w:rsidR="004A6697" w:rsidRPr="004A6697" w:rsidRDefault="004A6697" w:rsidP="004A6697">
      <w:pPr>
        <w:widowControl w:val="0"/>
        <w:autoSpaceDE w:val="0"/>
        <w:autoSpaceDN w:val="0"/>
        <w:adjustRightInd w:val="0"/>
        <w:ind w:firstLine="709"/>
        <w:jc w:val="both"/>
      </w:pPr>
      <w:r w:rsidRPr="004A6697">
        <w:t>- при  обращении  в сети Интернет.</w:t>
      </w:r>
    </w:p>
    <w:p w:rsidR="004A6697" w:rsidRPr="004A6697" w:rsidRDefault="004A6697" w:rsidP="004A6697">
      <w:pPr>
        <w:widowControl w:val="0"/>
        <w:autoSpaceDE w:val="0"/>
        <w:autoSpaceDN w:val="0"/>
        <w:adjustRightInd w:val="0"/>
        <w:ind w:firstLine="709"/>
        <w:jc w:val="both"/>
      </w:pPr>
      <w:r w:rsidRPr="004A6697">
        <w:t xml:space="preserve">Индивидуальное консультирование каждого заинтересованного лица осуществляют специалист </w:t>
      </w:r>
      <w:r w:rsidR="00B85FE7">
        <w:t>администрации</w:t>
      </w:r>
      <w:r w:rsidRPr="004A6697">
        <w:t>, специалисты МФЦ, и длительность консультирования не может превышать 15 минут.</w:t>
      </w:r>
    </w:p>
    <w:p w:rsidR="004A6697" w:rsidRPr="004A6697" w:rsidRDefault="004A6697" w:rsidP="004A6697">
      <w:pPr>
        <w:autoSpaceDE w:val="0"/>
        <w:autoSpaceDN w:val="0"/>
        <w:adjustRightInd w:val="0"/>
        <w:ind w:firstLine="709"/>
        <w:jc w:val="both"/>
      </w:pPr>
      <w:r w:rsidRPr="004A6697">
        <w:t>При невозможности специалиста, принявшего звонок, самостоятельно ответить на поставленный вопрос телефонный звонок переадресовывается (переводится) другому специалисту или должностному лицу или сообщается телефонный номер, по которому можно получить информацию о ходе предоставления муниципальной услуги.</w:t>
      </w:r>
    </w:p>
    <w:p w:rsidR="004A6697" w:rsidRPr="004A6697" w:rsidRDefault="004A6697" w:rsidP="004A6697">
      <w:pPr>
        <w:pStyle w:val="ConsPlusNormal"/>
        <w:jc w:val="both"/>
        <w:rPr>
          <w:rFonts w:ascii="Times New Roman" w:hAnsi="Times New Roman" w:cs="Times New Roman"/>
          <w:sz w:val="24"/>
          <w:szCs w:val="24"/>
        </w:rPr>
      </w:pPr>
    </w:p>
    <w:p w:rsidR="004A6697" w:rsidRPr="004A6697" w:rsidRDefault="004A6697" w:rsidP="004A6697">
      <w:pPr>
        <w:pStyle w:val="ConsPlusNormal"/>
        <w:jc w:val="center"/>
        <w:rPr>
          <w:rFonts w:ascii="Times New Roman" w:hAnsi="Times New Roman" w:cs="Times New Roman"/>
          <w:sz w:val="24"/>
          <w:szCs w:val="24"/>
        </w:rPr>
      </w:pPr>
    </w:p>
    <w:p w:rsidR="004A6697" w:rsidRPr="004A6697" w:rsidRDefault="004A6697" w:rsidP="004A6697">
      <w:pPr>
        <w:pStyle w:val="ConsPlusNormal"/>
        <w:jc w:val="center"/>
        <w:rPr>
          <w:rFonts w:ascii="Times New Roman" w:hAnsi="Times New Roman" w:cs="Times New Roman"/>
          <w:sz w:val="24"/>
          <w:szCs w:val="24"/>
        </w:rPr>
      </w:pPr>
    </w:p>
    <w:p w:rsidR="004A6697" w:rsidRDefault="004A6697" w:rsidP="004A6697">
      <w:pPr>
        <w:pStyle w:val="ConsPlusNormal"/>
        <w:rPr>
          <w:rFonts w:ascii="Times New Roman" w:hAnsi="Times New Roman" w:cs="Times New Roman"/>
          <w:sz w:val="24"/>
          <w:szCs w:val="24"/>
        </w:rPr>
      </w:pPr>
    </w:p>
    <w:p w:rsidR="004A6697" w:rsidRPr="004A6697" w:rsidRDefault="004A6697" w:rsidP="004A6697">
      <w:pPr>
        <w:pStyle w:val="ConsPlusNormal"/>
        <w:jc w:val="center"/>
        <w:rPr>
          <w:rFonts w:ascii="Times New Roman" w:hAnsi="Times New Roman" w:cs="Times New Roman"/>
          <w:sz w:val="24"/>
          <w:szCs w:val="24"/>
        </w:rPr>
      </w:pPr>
      <w:r w:rsidRPr="004A6697">
        <w:rPr>
          <w:rFonts w:ascii="Times New Roman" w:hAnsi="Times New Roman" w:cs="Times New Roman"/>
          <w:sz w:val="24"/>
          <w:szCs w:val="24"/>
        </w:rPr>
        <w:t>2. Стандарт предоставления муниципальной услуги</w:t>
      </w:r>
    </w:p>
    <w:p w:rsidR="004A6697" w:rsidRPr="004A6697" w:rsidRDefault="004A6697" w:rsidP="004A6697">
      <w:pPr>
        <w:pStyle w:val="ConsPlusNormal"/>
        <w:jc w:val="both"/>
        <w:rPr>
          <w:rFonts w:ascii="Times New Roman" w:hAnsi="Times New Roman" w:cs="Times New Roman"/>
          <w:sz w:val="24"/>
          <w:szCs w:val="24"/>
        </w:rPr>
      </w:pP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2.1. Наименование муниципальной услуги.</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xml:space="preserve"> "</w:t>
      </w:r>
      <w:r w:rsidR="00B85FE7">
        <w:rPr>
          <w:rFonts w:ascii="Times New Roman" w:hAnsi="Times New Roman" w:cs="Times New Roman"/>
          <w:sz w:val="24"/>
          <w:szCs w:val="24"/>
        </w:rPr>
        <w:t>Выдача</w:t>
      </w:r>
      <w:r w:rsidRPr="004A6697">
        <w:rPr>
          <w:rFonts w:ascii="Times New Roman" w:hAnsi="Times New Roman" w:cs="Times New Roman"/>
          <w:sz w:val="24"/>
          <w:szCs w:val="24"/>
        </w:rPr>
        <w:t xml:space="preserve"> разрешения на условно разрешенный вид использования земельного участка" (далее – муниципальная услуга).</w:t>
      </w:r>
    </w:p>
    <w:p w:rsidR="004A6697" w:rsidRPr="004A6697" w:rsidRDefault="004A6697" w:rsidP="004A6697">
      <w:pPr>
        <w:pStyle w:val="ConsPlusNormal"/>
        <w:widowControl/>
        <w:ind w:firstLine="567"/>
        <w:jc w:val="both"/>
        <w:rPr>
          <w:rFonts w:ascii="Times New Roman" w:hAnsi="Times New Roman" w:cs="Times New Roman"/>
          <w:sz w:val="24"/>
          <w:szCs w:val="24"/>
        </w:rPr>
      </w:pPr>
      <w:r w:rsidRPr="004A6697">
        <w:rPr>
          <w:rFonts w:ascii="Times New Roman" w:hAnsi="Times New Roman" w:cs="Times New Roman"/>
          <w:sz w:val="24"/>
          <w:szCs w:val="24"/>
        </w:rPr>
        <w:t>2.2. Наименование структурн</w:t>
      </w:r>
      <w:r w:rsidR="00B85FE7">
        <w:rPr>
          <w:rFonts w:ascii="Times New Roman" w:hAnsi="Times New Roman" w:cs="Times New Roman"/>
          <w:sz w:val="24"/>
          <w:szCs w:val="24"/>
        </w:rPr>
        <w:t xml:space="preserve">ого подразделения администрация Красноярского городского поселения </w:t>
      </w:r>
      <w:r w:rsidRPr="004A6697">
        <w:rPr>
          <w:rFonts w:ascii="Times New Roman" w:hAnsi="Times New Roman" w:cs="Times New Roman"/>
          <w:sz w:val="24"/>
          <w:szCs w:val="24"/>
        </w:rPr>
        <w:t>Жирновского муниципального района Волгоградской области, предоставляющего муниципальную услугу, организации, участвующей в предоставлении муниципальной услуги.</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ab/>
        <w:t xml:space="preserve">Муниципальная  услуга  предоставляется  администрацией </w:t>
      </w:r>
      <w:r w:rsidR="00B85FE7">
        <w:rPr>
          <w:rFonts w:ascii="Times New Roman" w:hAnsi="Times New Roman" w:cs="Times New Roman"/>
          <w:sz w:val="24"/>
          <w:szCs w:val="24"/>
        </w:rPr>
        <w:t xml:space="preserve">Красноярского городского поселения </w:t>
      </w:r>
      <w:r w:rsidRPr="004A6697">
        <w:rPr>
          <w:rFonts w:ascii="Times New Roman" w:hAnsi="Times New Roman" w:cs="Times New Roman"/>
          <w:sz w:val="24"/>
          <w:szCs w:val="24"/>
        </w:rPr>
        <w:t>Жирновского муниципального райо</w:t>
      </w:r>
      <w:r w:rsidR="00B85FE7">
        <w:rPr>
          <w:rFonts w:ascii="Times New Roman" w:hAnsi="Times New Roman" w:cs="Times New Roman"/>
          <w:sz w:val="24"/>
          <w:szCs w:val="24"/>
        </w:rPr>
        <w:t>на Волгоградской области,</w:t>
      </w:r>
      <w:r w:rsidRPr="004A6697">
        <w:rPr>
          <w:rFonts w:ascii="Times New Roman" w:hAnsi="Times New Roman" w:cs="Times New Roman"/>
          <w:sz w:val="24"/>
          <w:szCs w:val="24"/>
        </w:rPr>
        <w:t xml:space="preserve">  (далее – </w:t>
      </w:r>
      <w:r w:rsidR="00B85FE7">
        <w:rPr>
          <w:rFonts w:ascii="Times New Roman" w:hAnsi="Times New Roman" w:cs="Times New Roman"/>
          <w:sz w:val="24"/>
          <w:szCs w:val="24"/>
        </w:rPr>
        <w:t>администрация</w:t>
      </w:r>
      <w:r w:rsidRPr="004A6697">
        <w:rPr>
          <w:rFonts w:ascii="Times New Roman" w:hAnsi="Times New Roman" w:cs="Times New Roman"/>
          <w:sz w:val="24"/>
          <w:szCs w:val="24"/>
        </w:rPr>
        <w:t>).</w:t>
      </w:r>
    </w:p>
    <w:p w:rsidR="004A6697" w:rsidRPr="004A6697" w:rsidRDefault="004A6697" w:rsidP="004A6697">
      <w:pPr>
        <w:pStyle w:val="ConsPlusNormal"/>
        <w:widowControl/>
        <w:ind w:firstLine="709"/>
        <w:jc w:val="both"/>
        <w:rPr>
          <w:rFonts w:ascii="Times New Roman" w:hAnsi="Times New Roman" w:cs="Times New Roman"/>
          <w:sz w:val="24"/>
          <w:szCs w:val="24"/>
        </w:rPr>
      </w:pPr>
      <w:r w:rsidRPr="004A6697">
        <w:rPr>
          <w:rFonts w:ascii="Times New Roman" w:hAnsi="Times New Roman" w:cs="Times New Roman"/>
          <w:sz w:val="24"/>
          <w:szCs w:val="24"/>
        </w:rPr>
        <w:t>Организация, участвующая  в  предоставлении  муниципальной  услуги – МФЦ.</w:t>
      </w:r>
    </w:p>
    <w:p w:rsidR="004A6697" w:rsidRPr="004A6697" w:rsidRDefault="004A6697" w:rsidP="004A6697">
      <w:pPr>
        <w:pStyle w:val="ConsPlusNormal"/>
        <w:widowControl/>
        <w:ind w:firstLine="709"/>
        <w:jc w:val="both"/>
        <w:rPr>
          <w:rFonts w:ascii="Times New Roman" w:hAnsi="Times New Roman" w:cs="Times New Roman"/>
          <w:strike/>
          <w:sz w:val="24"/>
          <w:szCs w:val="24"/>
        </w:rPr>
      </w:pPr>
      <w:r w:rsidRPr="004A6697">
        <w:rPr>
          <w:rFonts w:ascii="Times New Roman" w:hAnsi="Times New Roman" w:cs="Times New Roman"/>
          <w:sz w:val="24"/>
          <w:szCs w:val="24"/>
        </w:rPr>
        <w:t xml:space="preserve">В соответствии с пунктом 3 части 1 статьи 7 Федерального закона от 27.07.2010 </w:t>
      </w:r>
      <w:r>
        <w:rPr>
          <w:rFonts w:ascii="Times New Roman" w:hAnsi="Times New Roman" w:cs="Times New Roman"/>
          <w:sz w:val="24"/>
          <w:szCs w:val="24"/>
        </w:rPr>
        <w:t xml:space="preserve">                       </w:t>
      </w:r>
      <w:r w:rsidRPr="004A6697">
        <w:rPr>
          <w:rFonts w:ascii="Times New Roman" w:hAnsi="Times New Roman" w:cs="Times New Roman"/>
          <w:sz w:val="24"/>
          <w:szCs w:val="24"/>
        </w:rPr>
        <w:t xml:space="preserve">№ 210-ФЗ «Об организации предоставления государственных и муниципальных услуг» </w:t>
      </w:r>
      <w:r w:rsidR="00B85FE7">
        <w:rPr>
          <w:rFonts w:ascii="Times New Roman" w:hAnsi="Times New Roman" w:cs="Times New Roman"/>
          <w:sz w:val="24"/>
          <w:szCs w:val="24"/>
        </w:rPr>
        <w:t>а</w:t>
      </w:r>
      <w:r w:rsidRPr="004A6697">
        <w:rPr>
          <w:rFonts w:ascii="Times New Roman" w:hAnsi="Times New Roman" w:cs="Times New Roman"/>
          <w:sz w:val="24"/>
          <w:szCs w:val="24"/>
        </w:rPr>
        <w:t>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4A6697" w:rsidRPr="004A6697" w:rsidRDefault="004A6697" w:rsidP="004A6697">
      <w:pPr>
        <w:pStyle w:val="ConsPlusNormal"/>
        <w:widowControl/>
        <w:ind w:firstLine="709"/>
        <w:jc w:val="both"/>
        <w:rPr>
          <w:rFonts w:ascii="Times New Roman" w:hAnsi="Times New Roman" w:cs="Times New Roman"/>
          <w:sz w:val="24"/>
          <w:szCs w:val="24"/>
        </w:rPr>
      </w:pPr>
      <w:r w:rsidRPr="004A6697">
        <w:rPr>
          <w:rFonts w:ascii="Times New Roman" w:hAnsi="Times New Roman" w:cs="Times New Roman"/>
          <w:sz w:val="24"/>
          <w:szCs w:val="24"/>
        </w:rPr>
        <w:t>2.3. Результат предоставления муниципальной услуги.</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ab/>
        <w:t>Результатом предоставления муниципальной услуги является:</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xml:space="preserve"> - получение заявителем разрешения на условно разрешенный вид использования земельного участка или объекта капитального строительства;</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получение заявителем письменного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4A6697" w:rsidRPr="004A6697" w:rsidRDefault="004A6697" w:rsidP="004A6697">
      <w:pPr>
        <w:pStyle w:val="ConsPlusNormal"/>
        <w:widowControl/>
        <w:ind w:firstLine="709"/>
        <w:jc w:val="both"/>
        <w:rPr>
          <w:rFonts w:ascii="Times New Roman" w:hAnsi="Times New Roman" w:cs="Times New Roman"/>
          <w:sz w:val="24"/>
          <w:szCs w:val="24"/>
        </w:rPr>
      </w:pPr>
      <w:r w:rsidRPr="004A6697">
        <w:rPr>
          <w:rFonts w:ascii="Times New Roman" w:hAnsi="Times New Roman" w:cs="Times New Roman"/>
          <w:sz w:val="24"/>
          <w:szCs w:val="24"/>
        </w:rPr>
        <w:t>2.4. Срок предоставления муниципальной услуги.</w:t>
      </w:r>
    </w:p>
    <w:p w:rsidR="004A6697" w:rsidRPr="004A6697" w:rsidRDefault="004A6697" w:rsidP="004A6697">
      <w:pPr>
        <w:widowControl w:val="0"/>
        <w:autoSpaceDE w:val="0"/>
        <w:autoSpaceDN w:val="0"/>
        <w:adjustRightInd w:val="0"/>
        <w:ind w:firstLine="709"/>
        <w:jc w:val="both"/>
      </w:pPr>
      <w:r w:rsidRPr="004A6697">
        <w:t xml:space="preserve">Срок предоставления муниципальной услуги и выдачи результата предоставления муниципальной услуги при наличии полного пакета необходимых документов составляет не более 60 дней со дня поступления (регистрации) в </w:t>
      </w:r>
      <w:r w:rsidR="00B85FE7">
        <w:t>а</w:t>
      </w:r>
      <w:r w:rsidRPr="004A6697">
        <w:t xml:space="preserve">дминистрацию, МФЦ заявления о предоставлении муниципальной услуги. </w:t>
      </w:r>
    </w:p>
    <w:p w:rsidR="004A6697" w:rsidRPr="004A6697" w:rsidRDefault="004A6697" w:rsidP="004A6697">
      <w:pPr>
        <w:pStyle w:val="ConsPlusNormal"/>
        <w:widowControl/>
        <w:ind w:firstLine="709"/>
        <w:jc w:val="both"/>
        <w:rPr>
          <w:rFonts w:ascii="Times New Roman" w:hAnsi="Times New Roman" w:cs="Times New Roman"/>
          <w:sz w:val="24"/>
          <w:szCs w:val="24"/>
        </w:rPr>
      </w:pPr>
      <w:r w:rsidRPr="004A6697">
        <w:rPr>
          <w:rFonts w:ascii="Times New Roman" w:hAnsi="Times New Roman" w:cs="Times New Roman"/>
          <w:sz w:val="24"/>
          <w:szCs w:val="24"/>
        </w:rPr>
        <w:lastRenderedPageBreak/>
        <w:t>2.5. Перечень нормативных правовых актов, регулирующих предоставление муниципальной услуги.</w:t>
      </w:r>
    </w:p>
    <w:p w:rsidR="004A6697" w:rsidRPr="004A6697" w:rsidRDefault="004A6697" w:rsidP="004A6697">
      <w:pPr>
        <w:pStyle w:val="ConsPlusNormal"/>
        <w:widowControl/>
        <w:jc w:val="both"/>
        <w:rPr>
          <w:rFonts w:ascii="Times New Roman" w:hAnsi="Times New Roman" w:cs="Times New Roman"/>
          <w:sz w:val="24"/>
          <w:szCs w:val="24"/>
        </w:rPr>
      </w:pPr>
      <w:r w:rsidRPr="004A6697">
        <w:rPr>
          <w:rFonts w:ascii="Times New Roman" w:hAnsi="Times New Roman" w:cs="Times New Roman"/>
          <w:sz w:val="24"/>
          <w:szCs w:val="24"/>
        </w:rPr>
        <w:tab/>
        <w:t xml:space="preserve">- Конституция Российской Федерации, принятая всенародным голосованием </w:t>
      </w:r>
      <w:r>
        <w:rPr>
          <w:rFonts w:ascii="Times New Roman" w:hAnsi="Times New Roman" w:cs="Times New Roman"/>
          <w:sz w:val="24"/>
          <w:szCs w:val="24"/>
        </w:rPr>
        <w:t xml:space="preserve">                  </w:t>
      </w:r>
      <w:r w:rsidRPr="004A6697">
        <w:rPr>
          <w:rFonts w:ascii="Times New Roman" w:hAnsi="Times New Roman" w:cs="Times New Roman"/>
          <w:sz w:val="24"/>
          <w:szCs w:val="24"/>
        </w:rPr>
        <w:t>12 декабря 1993 года («Российская газета», 25 декабря 1993 года, N 237);</w:t>
      </w:r>
    </w:p>
    <w:p w:rsidR="004A6697" w:rsidRPr="004A6697" w:rsidRDefault="004A6697" w:rsidP="004A6697">
      <w:pPr>
        <w:pStyle w:val="ConsPlusNormal"/>
        <w:widowControl/>
        <w:jc w:val="both"/>
        <w:rPr>
          <w:rFonts w:ascii="Times New Roman" w:hAnsi="Times New Roman" w:cs="Times New Roman"/>
          <w:sz w:val="24"/>
          <w:szCs w:val="24"/>
        </w:rPr>
      </w:pPr>
      <w:r w:rsidRPr="004A6697">
        <w:rPr>
          <w:rFonts w:ascii="Times New Roman" w:hAnsi="Times New Roman" w:cs="Times New Roman"/>
          <w:sz w:val="24"/>
          <w:szCs w:val="24"/>
        </w:rPr>
        <w:tab/>
        <w:t xml:space="preserve">- Градостроительный кодекс Российской Федерации от 29 декабря 2004 года </w:t>
      </w:r>
      <w:r>
        <w:rPr>
          <w:rFonts w:ascii="Times New Roman" w:hAnsi="Times New Roman" w:cs="Times New Roman"/>
          <w:sz w:val="24"/>
          <w:szCs w:val="24"/>
        </w:rPr>
        <w:t xml:space="preserve">                    </w:t>
      </w:r>
      <w:r w:rsidRPr="004A6697">
        <w:rPr>
          <w:rFonts w:ascii="Times New Roman" w:hAnsi="Times New Roman" w:cs="Times New Roman"/>
          <w:sz w:val="24"/>
          <w:szCs w:val="24"/>
        </w:rPr>
        <w:t>N 190-ФЗ («Российская газета», 30 декабря 2004 года, N 290);</w:t>
      </w:r>
    </w:p>
    <w:p w:rsidR="004A6697" w:rsidRPr="004A6697" w:rsidRDefault="004A6697" w:rsidP="004A6697">
      <w:pPr>
        <w:autoSpaceDE w:val="0"/>
        <w:autoSpaceDN w:val="0"/>
        <w:adjustRightInd w:val="0"/>
        <w:ind w:firstLine="540"/>
        <w:jc w:val="both"/>
        <w:rPr>
          <w:lang w:eastAsia="en-US"/>
        </w:rPr>
      </w:pPr>
      <w:r w:rsidRPr="004A6697">
        <w:tab/>
        <w:t xml:space="preserve">- Земельный </w:t>
      </w:r>
      <w:hyperlink r:id="rId13" w:history="1">
        <w:r w:rsidRPr="004A6697">
          <w:rPr>
            <w:rStyle w:val="aa"/>
            <w:color w:val="auto"/>
            <w:u w:val="none"/>
          </w:rPr>
          <w:t>кодекс</w:t>
        </w:r>
      </w:hyperlink>
      <w:r w:rsidRPr="004A6697">
        <w:t xml:space="preserve"> Российской Федерации от 25.10.2001 N 136-ФЗ</w:t>
      </w:r>
      <w:r w:rsidRPr="004A6697">
        <w:rPr>
          <w:lang w:eastAsia="en-US"/>
        </w:rPr>
        <w:t xml:space="preserve">  («Российская газета», 30 октября 2001 года, N 211-212);</w:t>
      </w:r>
    </w:p>
    <w:p w:rsidR="004A6697" w:rsidRPr="004A6697" w:rsidRDefault="004A6697" w:rsidP="004A6697">
      <w:pPr>
        <w:pStyle w:val="10"/>
        <w:ind w:firstLine="708"/>
        <w:jc w:val="both"/>
        <w:rPr>
          <w:rFonts w:ascii="Times New Roman" w:hAnsi="Times New Roman"/>
        </w:rPr>
      </w:pPr>
      <w:r w:rsidRPr="004A6697">
        <w:rPr>
          <w:rFonts w:ascii="Times New Roman" w:hAnsi="Times New Roman"/>
        </w:rPr>
        <w:t xml:space="preserve">- Федеральный  закон  от 27 июля 2010 года № 210-ФЗ «Об  организации  предоставления  государственных  и  муниципальных  услуг» («Российская  газета», </w:t>
      </w:r>
      <w:r>
        <w:rPr>
          <w:rFonts w:ascii="Times New Roman" w:hAnsi="Times New Roman"/>
        </w:rPr>
        <w:t xml:space="preserve">                   </w:t>
      </w:r>
      <w:r w:rsidRPr="004A6697">
        <w:rPr>
          <w:rFonts w:ascii="Times New Roman" w:hAnsi="Times New Roman"/>
        </w:rPr>
        <w:t>30 июля 2010 года, № 168);</w:t>
      </w:r>
    </w:p>
    <w:p w:rsidR="004A6697" w:rsidRPr="004A6697" w:rsidRDefault="004A6697" w:rsidP="004A6697">
      <w:pPr>
        <w:pStyle w:val="ConsPlusNormal"/>
        <w:widowControl/>
        <w:jc w:val="both"/>
        <w:rPr>
          <w:rFonts w:ascii="Times New Roman" w:hAnsi="Times New Roman" w:cs="Times New Roman"/>
          <w:sz w:val="24"/>
          <w:szCs w:val="24"/>
        </w:rPr>
      </w:pPr>
      <w:r w:rsidRPr="004A6697">
        <w:rPr>
          <w:rFonts w:ascii="Times New Roman" w:hAnsi="Times New Roman" w:cs="Times New Roman"/>
          <w:sz w:val="24"/>
          <w:szCs w:val="24"/>
        </w:rPr>
        <w:tab/>
        <w:t xml:space="preserve">- Федеральный закон от 06 октября 2003 года N 131-ФЗ "Об общих принципах организации местного самоуправления в Российской Федерации" («Российская газета», </w:t>
      </w:r>
      <w:r>
        <w:rPr>
          <w:rFonts w:ascii="Times New Roman" w:hAnsi="Times New Roman" w:cs="Times New Roman"/>
          <w:sz w:val="24"/>
          <w:szCs w:val="24"/>
        </w:rPr>
        <w:t xml:space="preserve">       </w:t>
      </w:r>
      <w:r w:rsidRPr="004A6697">
        <w:rPr>
          <w:rFonts w:ascii="Times New Roman" w:hAnsi="Times New Roman" w:cs="Times New Roman"/>
          <w:sz w:val="24"/>
          <w:szCs w:val="24"/>
        </w:rPr>
        <w:t>08 октября 2003 года, N 202);</w:t>
      </w:r>
    </w:p>
    <w:p w:rsidR="004A6697" w:rsidRPr="004A6697" w:rsidRDefault="004A6697" w:rsidP="004A6697">
      <w:pPr>
        <w:pStyle w:val="ConsPlusNormal"/>
        <w:widowControl/>
        <w:jc w:val="both"/>
        <w:rPr>
          <w:rFonts w:ascii="Times New Roman" w:hAnsi="Times New Roman" w:cs="Times New Roman"/>
          <w:sz w:val="24"/>
          <w:szCs w:val="24"/>
        </w:rPr>
      </w:pPr>
      <w:r w:rsidRPr="004A6697">
        <w:rPr>
          <w:rFonts w:ascii="Times New Roman" w:hAnsi="Times New Roman" w:cs="Times New Roman"/>
          <w:sz w:val="24"/>
          <w:szCs w:val="24"/>
        </w:rPr>
        <w:tab/>
        <w:t xml:space="preserve">- Федеральный закон от 02 мая 2006 года N 59-ФЗ "О порядке рассмотрения обращений граждан Российской Федерации" («Российская газета», 05 мая 2006 года, </w:t>
      </w:r>
      <w:r>
        <w:rPr>
          <w:rFonts w:ascii="Times New Roman" w:hAnsi="Times New Roman" w:cs="Times New Roman"/>
          <w:sz w:val="24"/>
          <w:szCs w:val="24"/>
        </w:rPr>
        <w:t xml:space="preserve">                 </w:t>
      </w:r>
      <w:r w:rsidRPr="004A6697">
        <w:rPr>
          <w:rFonts w:ascii="Times New Roman" w:hAnsi="Times New Roman" w:cs="Times New Roman"/>
          <w:sz w:val="24"/>
          <w:szCs w:val="24"/>
        </w:rPr>
        <w:t>N 95).</w:t>
      </w:r>
    </w:p>
    <w:p w:rsidR="004A6697" w:rsidRPr="004A6697" w:rsidRDefault="004A6697" w:rsidP="004A6697">
      <w:pPr>
        <w:pStyle w:val="ConsPlusNormal"/>
        <w:widowControl/>
        <w:ind w:firstLine="709"/>
        <w:jc w:val="both"/>
        <w:rPr>
          <w:rFonts w:ascii="Times New Roman" w:hAnsi="Times New Roman" w:cs="Times New Roman"/>
          <w:sz w:val="24"/>
          <w:szCs w:val="24"/>
        </w:rPr>
      </w:pPr>
      <w:r w:rsidRPr="004A6697">
        <w:rPr>
          <w:rFonts w:ascii="Times New Roman" w:hAnsi="Times New Roman" w:cs="Times New Roman"/>
          <w:sz w:val="24"/>
          <w:szCs w:val="24"/>
        </w:rPr>
        <w:t>2.6. Перечень документов, необходимых для предоставления муниципальной услуги.</w:t>
      </w:r>
    </w:p>
    <w:p w:rsidR="004A6697" w:rsidRPr="004A6697" w:rsidRDefault="004A6697" w:rsidP="004A6697">
      <w:pPr>
        <w:pStyle w:val="ConsPlusNormal"/>
        <w:widowControl/>
        <w:jc w:val="both"/>
        <w:rPr>
          <w:rFonts w:ascii="Times New Roman" w:hAnsi="Times New Roman" w:cs="Times New Roman"/>
          <w:sz w:val="24"/>
          <w:szCs w:val="24"/>
        </w:rPr>
      </w:pPr>
      <w:r w:rsidRPr="004A6697">
        <w:rPr>
          <w:rFonts w:ascii="Times New Roman" w:hAnsi="Times New Roman" w:cs="Times New Roman"/>
          <w:sz w:val="24"/>
          <w:szCs w:val="24"/>
        </w:rPr>
        <w:tab/>
        <w:t>Муниципальная услуга предоставляется на основании заявления. Заявление о предоставлении муниципальной услуги можно подать лично, направить почтовым отправлением или в форме электронного документа посредством единого портала государственных и муниципальных услуг.</w:t>
      </w:r>
    </w:p>
    <w:p w:rsidR="004A6697" w:rsidRPr="004A6697" w:rsidRDefault="004A6697" w:rsidP="004A6697">
      <w:pPr>
        <w:pStyle w:val="ConsPlusNormal"/>
        <w:widowControl/>
        <w:jc w:val="both"/>
        <w:rPr>
          <w:rFonts w:ascii="Times New Roman" w:hAnsi="Times New Roman" w:cs="Times New Roman"/>
          <w:sz w:val="24"/>
          <w:szCs w:val="24"/>
        </w:rPr>
      </w:pPr>
      <w:r w:rsidRPr="004A6697">
        <w:rPr>
          <w:rFonts w:ascii="Times New Roman" w:hAnsi="Times New Roman" w:cs="Times New Roman"/>
          <w:sz w:val="24"/>
          <w:szCs w:val="24"/>
        </w:rPr>
        <w:tab/>
        <w:t>2.6.1. Перечень документов, необходимых для предоставления муниципальной услуги, подлежащих  предоставлению  заявителем:</w:t>
      </w:r>
    </w:p>
    <w:p w:rsidR="004A6697" w:rsidRPr="004A6697" w:rsidRDefault="004A6697" w:rsidP="004A6697">
      <w:pPr>
        <w:spacing w:line="255" w:lineRule="atLeast"/>
        <w:ind w:firstLine="540"/>
        <w:jc w:val="both"/>
      </w:pPr>
      <w:r w:rsidRPr="004A6697">
        <w:tab/>
        <w:t>1) заявление (образец – Приложение 1);</w:t>
      </w:r>
    </w:p>
    <w:p w:rsidR="004A6697" w:rsidRPr="004A6697" w:rsidRDefault="004A6697" w:rsidP="004A6697">
      <w:pPr>
        <w:spacing w:line="255" w:lineRule="atLeast"/>
        <w:ind w:firstLine="540"/>
        <w:jc w:val="both"/>
      </w:pPr>
      <w:r w:rsidRPr="004A6697">
        <w:tab/>
        <w:t>2) копия документа, удостоверяющего личность (для заявителя – физического лица, для представителя физического или юридического лица);</w:t>
      </w:r>
    </w:p>
    <w:p w:rsidR="004A6697" w:rsidRPr="004A6697" w:rsidRDefault="004A6697" w:rsidP="004A6697">
      <w:pPr>
        <w:spacing w:line="255" w:lineRule="atLeast"/>
        <w:ind w:firstLine="540"/>
        <w:jc w:val="both"/>
      </w:pPr>
      <w:r w:rsidRPr="004A6697">
        <w:tab/>
        <w:t>3) копия документа, удостоверяющего полномочия представителя (при обращении представителя физического или юридического лица);</w:t>
      </w:r>
    </w:p>
    <w:p w:rsidR="004A6697" w:rsidRPr="004A6697" w:rsidRDefault="004A6697" w:rsidP="004A6697">
      <w:pPr>
        <w:spacing w:line="255" w:lineRule="atLeast"/>
        <w:ind w:firstLine="540"/>
        <w:jc w:val="both"/>
      </w:pPr>
      <w:r w:rsidRPr="004A6697">
        <w:t xml:space="preserve">  4)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 (при условии действительности и полного исполнения обязательств);</w:t>
      </w:r>
    </w:p>
    <w:p w:rsidR="004A6697" w:rsidRPr="004A6697" w:rsidRDefault="004A6697" w:rsidP="004A6697">
      <w:pPr>
        <w:spacing w:line="255" w:lineRule="atLeast"/>
        <w:ind w:firstLine="540"/>
        <w:jc w:val="both"/>
      </w:pPr>
      <w:r w:rsidRPr="004A6697">
        <w:t xml:space="preserve">  5) правоустанавливающие документы на расположенные на земельном участке объекты капитального строительства, в отношении которых запрашивается разрешение (при наличии объектов), если указанные документы отсутствуют в  Едином  государственном  реестре  прав  на  недвижимое имущество и сделок с ним (при условии действительности и полного исполнения обязательств);</w:t>
      </w:r>
    </w:p>
    <w:p w:rsidR="004A6697" w:rsidRPr="004A6697" w:rsidRDefault="004A6697" w:rsidP="004A6697">
      <w:pPr>
        <w:pStyle w:val="ConsPlusNormal"/>
        <w:ind w:firstLine="709"/>
        <w:jc w:val="both"/>
        <w:rPr>
          <w:rFonts w:ascii="Times New Roman" w:hAnsi="Times New Roman" w:cs="Times New Roman"/>
          <w:sz w:val="24"/>
          <w:szCs w:val="24"/>
        </w:rPr>
      </w:pPr>
      <w:r w:rsidRPr="004A6697">
        <w:rPr>
          <w:rFonts w:ascii="Times New Roman" w:hAnsi="Times New Roman" w:cs="Times New Roman"/>
          <w:sz w:val="24"/>
          <w:szCs w:val="24"/>
        </w:rPr>
        <w:t>4) материалы по обоснованию предоставления разрешения на условно разрешенный вид использования, включающие масштабную схему планировочной организации земельного участка, выполненную с учетом окружающей застройки в границах территории, подверженной риску негативного воздействия, с указанием мест расположения существующих и намечаемых объектов и описанием их характеристик (назначение объекта, общая площадь участка, площадь застройки, площадь благоустройства и озеленения, общая площадь здания, этажность, места стоянок автомобилей);</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2.6.2.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по собственной инициативе:</w:t>
      </w:r>
    </w:p>
    <w:p w:rsidR="004A6697" w:rsidRPr="004A6697" w:rsidRDefault="004A6697" w:rsidP="004A6697">
      <w:pPr>
        <w:spacing w:line="255" w:lineRule="atLeast"/>
        <w:ind w:firstLine="540"/>
        <w:jc w:val="both"/>
      </w:pPr>
      <w:r w:rsidRPr="004A6697">
        <w:lastRenderedPageBreak/>
        <w:t>1) свидетельство о государственной  регистрации  права  собственности  на  земельный  участок  в  случае,  если право на земельный  участок  зарегистрировано  в  Едином  государственном  реестре  прав  на  недвижимое имущество и сделок с ним;</w:t>
      </w:r>
    </w:p>
    <w:p w:rsidR="004A6697" w:rsidRPr="004A6697" w:rsidRDefault="004A6697" w:rsidP="004A6697">
      <w:pPr>
        <w:spacing w:line="255" w:lineRule="atLeast"/>
        <w:ind w:firstLine="540"/>
        <w:jc w:val="both"/>
      </w:pPr>
      <w:r w:rsidRPr="004A6697">
        <w:t>2) правоустанавливающие документы на расположенные на земельном участке объекты капитального строительства, в отношении которых запрашивается разрешение (при наличии объектов), если право на земельный  участок  зарегистрировано  в  Едином  государственном  реестре  прав  на  недвижимое имущество и сделок с ним;</w:t>
      </w:r>
    </w:p>
    <w:p w:rsidR="004A6697" w:rsidRPr="004A6697" w:rsidRDefault="004A6697" w:rsidP="004A6697">
      <w:pPr>
        <w:spacing w:line="255" w:lineRule="atLeast"/>
        <w:ind w:firstLine="540"/>
        <w:jc w:val="both"/>
      </w:pPr>
      <w:r w:rsidRPr="004A6697">
        <w:t>3)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(при наличии);</w:t>
      </w:r>
      <w:bookmarkStart w:id="0" w:name="P109"/>
      <w:bookmarkEnd w:id="0"/>
      <w:r w:rsidRPr="004A6697">
        <w:t xml:space="preserve"> </w:t>
      </w:r>
    </w:p>
    <w:p w:rsidR="004A6697" w:rsidRPr="004A6697" w:rsidRDefault="004A6697" w:rsidP="004A6697">
      <w:pPr>
        <w:pStyle w:val="ConsPlusNormal"/>
        <w:ind w:firstLine="540"/>
        <w:jc w:val="both"/>
        <w:rPr>
          <w:rFonts w:ascii="Times New Roman" w:hAnsi="Times New Roman" w:cs="Times New Roman"/>
          <w:sz w:val="24"/>
          <w:szCs w:val="24"/>
        </w:rPr>
      </w:pPr>
      <w:bookmarkStart w:id="1" w:name="P110"/>
      <w:bookmarkEnd w:id="1"/>
      <w:r w:rsidRPr="004A6697">
        <w:rPr>
          <w:rFonts w:ascii="Times New Roman" w:hAnsi="Times New Roman" w:cs="Times New Roman"/>
          <w:sz w:val="24"/>
          <w:szCs w:val="24"/>
        </w:rPr>
        <w:t>4) кадастровый паспорт земельного участка или кадастровая выписка о земельном участке на бумажном носителе.</w:t>
      </w:r>
      <w:bookmarkStart w:id="2" w:name="P111"/>
      <w:bookmarkEnd w:id="2"/>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xml:space="preserve">По просьбе заявителя представленные им копии документов заверяются специалистом </w:t>
      </w:r>
      <w:r w:rsidR="000A7AD9">
        <w:rPr>
          <w:rFonts w:ascii="Times New Roman" w:hAnsi="Times New Roman" w:cs="Times New Roman"/>
          <w:sz w:val="24"/>
          <w:szCs w:val="24"/>
        </w:rPr>
        <w:t>а</w:t>
      </w:r>
      <w:r w:rsidRPr="004A6697">
        <w:rPr>
          <w:rFonts w:ascii="Times New Roman" w:hAnsi="Times New Roman" w:cs="Times New Roman"/>
          <w:sz w:val="24"/>
          <w:szCs w:val="24"/>
        </w:rPr>
        <w:t>дминистрации, МФЦ, принимающим заявление и документы, на основании их оригиналов.</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xml:space="preserve">Заявитель вправе представить иные документы и дополнительную информацию по собственной инициативе. </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Администрация, МФЦ не  вправе  требовать  от  заявителя:</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определенных частью 6 статьи 7 Федерального закона от 27.07.2010 № 210-ФЗ «Об организации предоставления государственных и муниципальных услуг».</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2.7. Перечень оснований для отказа в приёме документов, необходимых для предоставления муниципальной услуги.</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xml:space="preserve">- непредставление заявителем документов, предусмотренных </w:t>
      </w:r>
      <w:hyperlink r:id="rId14" w:anchor="P104#P104" w:history="1">
        <w:r w:rsidRPr="004A6697">
          <w:rPr>
            <w:rStyle w:val="aa"/>
            <w:rFonts w:ascii="Times New Roman" w:hAnsi="Times New Roman" w:cs="Times New Roman"/>
            <w:color w:val="auto"/>
            <w:sz w:val="24"/>
            <w:szCs w:val="24"/>
            <w:u w:val="none"/>
          </w:rPr>
          <w:t>пунктом 2.6</w:t>
        </w:r>
      </w:hyperlink>
      <w:r w:rsidRPr="004A6697">
        <w:rPr>
          <w:rFonts w:ascii="Times New Roman" w:hAnsi="Times New Roman" w:cs="Times New Roman"/>
          <w:sz w:val="24"/>
          <w:szCs w:val="24"/>
        </w:rPr>
        <w:t>.1. настоящего регламента;</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предоставление нечитаемых документов, документов с приписками, подчистками, помарками;</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наличие в заявлении и прилагаемых к нему документах исправлений, а также повреждений, не позволяющих однозначно истолковать заявление и прилагаемые к нему документы;</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предоставление документов лицом, не уполномоченным в установленном порядке на подачу документов (при подаче документов для получения услуги на другое лицо).</w:t>
      </w:r>
    </w:p>
    <w:p w:rsidR="004A6697" w:rsidRPr="004A6697" w:rsidRDefault="004A6697" w:rsidP="004A6697">
      <w:pPr>
        <w:spacing w:line="255" w:lineRule="atLeast"/>
        <w:ind w:firstLine="540"/>
        <w:jc w:val="both"/>
      </w:pPr>
      <w:bookmarkStart w:id="3" w:name="P125"/>
      <w:bookmarkEnd w:id="3"/>
      <w:r w:rsidRPr="004A6697">
        <w:t>2.8.  Исчерпывающий перечень оснований для приостановления   или  отказа  в  предоставлении  муниципальной  услуги.</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xml:space="preserve"> Основаниями для отказа в предоставлении муниципальной услуги служат:</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xml:space="preserve">- несоответствие параметров земельного участка и объектов капитального строительства, в отношении которых запрашивается разрешение, градостроительным регламентам, установленным правилами землепользования и застройки поселений </w:t>
      </w:r>
      <w:r w:rsidR="000A7AD9">
        <w:rPr>
          <w:rFonts w:ascii="Times New Roman" w:hAnsi="Times New Roman" w:cs="Times New Roman"/>
          <w:sz w:val="24"/>
          <w:szCs w:val="24"/>
        </w:rPr>
        <w:t xml:space="preserve">Жирновского муниципального </w:t>
      </w:r>
      <w:r w:rsidRPr="004A6697">
        <w:rPr>
          <w:rFonts w:ascii="Times New Roman" w:hAnsi="Times New Roman" w:cs="Times New Roman"/>
          <w:sz w:val="24"/>
          <w:szCs w:val="24"/>
        </w:rPr>
        <w:t>района Волгоградской области;</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lastRenderedPageBreak/>
        <w:t>- земельный участок, в отношении которого запрашивается разрешение, относится к земельным участкам, на которые действие градостроительных регламентов не распространяется или для которых градостроительные регламенты не устанавливаются;</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наличие в представленных документах недостоверных сведений;</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обращение (в письменном виде) заявителя с просьбой о прекращении предоставления муниципальной услуги.</w:t>
      </w:r>
    </w:p>
    <w:p w:rsidR="004A6697" w:rsidRPr="004A6697" w:rsidRDefault="004A6697" w:rsidP="004A6697">
      <w:pPr>
        <w:pStyle w:val="ConsPlusNormal"/>
        <w:widowControl/>
        <w:ind w:firstLine="567"/>
        <w:jc w:val="both"/>
        <w:rPr>
          <w:rFonts w:ascii="Times New Roman" w:hAnsi="Times New Roman" w:cs="Times New Roman"/>
          <w:sz w:val="24"/>
          <w:szCs w:val="24"/>
        </w:rPr>
      </w:pPr>
      <w:r w:rsidRPr="004A6697">
        <w:rPr>
          <w:rFonts w:ascii="Times New Roman" w:hAnsi="Times New Roman" w:cs="Times New Roman"/>
          <w:sz w:val="24"/>
          <w:szCs w:val="24"/>
        </w:rPr>
        <w:t xml:space="preserve">Основания для приостановления предоставления муниципальной услуги отсутствуют.     </w:t>
      </w:r>
    </w:p>
    <w:p w:rsidR="004A6697" w:rsidRPr="004A6697" w:rsidRDefault="004A6697" w:rsidP="004A6697">
      <w:pPr>
        <w:spacing w:line="255" w:lineRule="atLeast"/>
        <w:jc w:val="both"/>
      </w:pPr>
      <w:r w:rsidRPr="004A6697">
        <w:tab/>
        <w:t>2.9. Перечень  услуг, необходимых и обязательных  для  предоставления  муниципальной  услуги, сведения  об  организациях, их  предоставляющих.</w:t>
      </w:r>
    </w:p>
    <w:p w:rsidR="004A6697" w:rsidRPr="004A6697" w:rsidRDefault="004A6697" w:rsidP="004A6697">
      <w:pPr>
        <w:spacing w:line="255"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5618"/>
        <w:gridCol w:w="3358"/>
      </w:tblGrid>
      <w:tr w:rsidR="004A6697" w:rsidRPr="004A6697">
        <w:tc>
          <w:tcPr>
            <w:tcW w:w="594" w:type="dxa"/>
            <w:tcBorders>
              <w:top w:val="single" w:sz="4" w:space="0" w:color="auto"/>
              <w:left w:val="single" w:sz="4" w:space="0" w:color="auto"/>
              <w:bottom w:val="single" w:sz="4" w:space="0" w:color="auto"/>
              <w:right w:val="single" w:sz="4" w:space="0" w:color="auto"/>
            </w:tcBorders>
          </w:tcPr>
          <w:p w:rsidR="004A6697" w:rsidRPr="004A6697" w:rsidRDefault="004A6697">
            <w:pPr>
              <w:spacing w:line="255" w:lineRule="atLeast"/>
              <w:jc w:val="both"/>
            </w:pPr>
            <w:r w:rsidRPr="004A6697">
              <w:t>№ п/п</w:t>
            </w:r>
          </w:p>
        </w:tc>
        <w:tc>
          <w:tcPr>
            <w:tcW w:w="5618" w:type="dxa"/>
            <w:tcBorders>
              <w:top w:val="single" w:sz="4" w:space="0" w:color="auto"/>
              <w:left w:val="single" w:sz="4" w:space="0" w:color="auto"/>
              <w:bottom w:val="single" w:sz="4" w:space="0" w:color="auto"/>
              <w:right w:val="single" w:sz="4" w:space="0" w:color="auto"/>
            </w:tcBorders>
          </w:tcPr>
          <w:p w:rsidR="004A6697" w:rsidRPr="004A6697" w:rsidRDefault="004A6697">
            <w:pPr>
              <w:spacing w:line="255" w:lineRule="atLeast"/>
              <w:jc w:val="center"/>
            </w:pPr>
            <w:r w:rsidRPr="004A6697">
              <w:t>Наименование  услуги</w:t>
            </w:r>
          </w:p>
        </w:tc>
        <w:tc>
          <w:tcPr>
            <w:tcW w:w="3358" w:type="dxa"/>
            <w:tcBorders>
              <w:top w:val="single" w:sz="4" w:space="0" w:color="auto"/>
              <w:left w:val="single" w:sz="4" w:space="0" w:color="auto"/>
              <w:bottom w:val="single" w:sz="4" w:space="0" w:color="auto"/>
              <w:right w:val="single" w:sz="4" w:space="0" w:color="auto"/>
            </w:tcBorders>
          </w:tcPr>
          <w:p w:rsidR="004A6697" w:rsidRPr="004A6697" w:rsidRDefault="004A6697">
            <w:pPr>
              <w:spacing w:line="255" w:lineRule="atLeast"/>
              <w:jc w:val="center"/>
            </w:pPr>
            <w:r w:rsidRPr="004A6697">
              <w:t>Наименование организации, предоставляющей услугу</w:t>
            </w:r>
          </w:p>
        </w:tc>
      </w:tr>
      <w:tr w:rsidR="004A6697" w:rsidRPr="004A6697">
        <w:tc>
          <w:tcPr>
            <w:tcW w:w="594" w:type="dxa"/>
            <w:tcBorders>
              <w:top w:val="single" w:sz="4" w:space="0" w:color="auto"/>
              <w:left w:val="single" w:sz="4" w:space="0" w:color="auto"/>
              <w:bottom w:val="single" w:sz="4" w:space="0" w:color="auto"/>
              <w:right w:val="single" w:sz="4" w:space="0" w:color="auto"/>
            </w:tcBorders>
          </w:tcPr>
          <w:p w:rsidR="004A6697" w:rsidRPr="004A6697" w:rsidRDefault="004A6697">
            <w:pPr>
              <w:spacing w:line="255" w:lineRule="atLeast"/>
              <w:jc w:val="both"/>
            </w:pPr>
            <w:r w:rsidRPr="004A6697">
              <w:t>1</w:t>
            </w:r>
          </w:p>
        </w:tc>
        <w:tc>
          <w:tcPr>
            <w:tcW w:w="5618" w:type="dxa"/>
            <w:tcBorders>
              <w:top w:val="single" w:sz="4" w:space="0" w:color="auto"/>
              <w:left w:val="single" w:sz="4" w:space="0" w:color="auto"/>
              <w:bottom w:val="single" w:sz="4" w:space="0" w:color="auto"/>
              <w:right w:val="single" w:sz="4" w:space="0" w:color="auto"/>
            </w:tcBorders>
          </w:tcPr>
          <w:p w:rsidR="004A6697" w:rsidRPr="004A6697" w:rsidRDefault="004A6697">
            <w:pPr>
              <w:spacing w:line="255" w:lineRule="atLeast"/>
              <w:jc w:val="both"/>
            </w:pPr>
            <w:r w:rsidRPr="004A6697">
              <w:t>Изготовление масштабной схемы планировочной организации земельного участка, выполненной с учетом окружающей застройки в границах территории, подверженной риску негативного воздействия, с указанием мест расположения существующих и намечаемых объектов и описанием их характеристик (назначение объекта, общая площадь участка, площадь застройки, площадь благоустройства и озеленения, общая площадь здания, этажность, места стоянок автомобилей)</w:t>
            </w:r>
          </w:p>
        </w:tc>
        <w:tc>
          <w:tcPr>
            <w:tcW w:w="3358" w:type="dxa"/>
            <w:tcBorders>
              <w:top w:val="single" w:sz="4" w:space="0" w:color="auto"/>
              <w:left w:val="single" w:sz="4" w:space="0" w:color="auto"/>
              <w:bottom w:val="single" w:sz="4" w:space="0" w:color="auto"/>
              <w:right w:val="single" w:sz="4" w:space="0" w:color="auto"/>
            </w:tcBorders>
          </w:tcPr>
          <w:p w:rsidR="004A6697" w:rsidRPr="004A6697" w:rsidRDefault="004A6697">
            <w:pPr>
              <w:spacing w:line="255" w:lineRule="atLeast"/>
              <w:jc w:val="both"/>
            </w:pPr>
            <w:r>
              <w:t>ф</w:t>
            </w:r>
            <w:r w:rsidRPr="004A6697">
              <w:t>изическое  или  юридическое лицо, работающее  в  сфере  градостроительства и  землеустройства</w:t>
            </w:r>
          </w:p>
        </w:tc>
      </w:tr>
    </w:tbl>
    <w:p w:rsidR="004A6697" w:rsidRPr="004A6697" w:rsidRDefault="004A6697" w:rsidP="004A6697">
      <w:pPr>
        <w:spacing w:line="255" w:lineRule="atLeast"/>
        <w:jc w:val="both"/>
      </w:pPr>
    </w:p>
    <w:p w:rsidR="004A6697" w:rsidRPr="004A6697" w:rsidRDefault="004A6697" w:rsidP="004A6697">
      <w:pPr>
        <w:spacing w:line="255" w:lineRule="atLeast"/>
        <w:ind w:firstLine="540"/>
        <w:jc w:val="both"/>
      </w:pPr>
      <w:r w:rsidRPr="004A6697">
        <w:t>2.10. Сроки  и  порядок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4A6697" w:rsidRPr="004A6697" w:rsidRDefault="004A6697" w:rsidP="004A6697">
      <w:pPr>
        <w:widowControl w:val="0"/>
        <w:autoSpaceDE w:val="0"/>
        <w:autoSpaceDN w:val="0"/>
        <w:adjustRightInd w:val="0"/>
        <w:ind w:firstLine="540"/>
        <w:jc w:val="both"/>
      </w:pPr>
      <w:r w:rsidRPr="004A6697">
        <w:t xml:space="preserve">Основанием для начала предоставления муниципальной услуги является личное или через представителя обращение заявителя в </w:t>
      </w:r>
      <w:r w:rsidR="000A7AD9">
        <w:t>а</w:t>
      </w:r>
      <w:r w:rsidRPr="004A6697">
        <w:t xml:space="preserve">дминистрацию, МФЦ с заявлением и документами  в соответствии с </w:t>
      </w:r>
      <w:hyperlink r:id="rId15" w:history="1">
        <w:r w:rsidRPr="004A6697">
          <w:rPr>
            <w:rStyle w:val="aa"/>
            <w:color w:val="auto"/>
            <w:u w:val="none"/>
          </w:rPr>
          <w:t>подпунктом 2.6.</w:t>
        </w:r>
      </w:hyperlink>
      <w:r w:rsidRPr="004A6697">
        <w:t>1 настоящего регламента, поступление заявления   по почте или в форме электронного документа.</w:t>
      </w:r>
    </w:p>
    <w:p w:rsidR="004A6697" w:rsidRPr="004A6697" w:rsidRDefault="004A6697" w:rsidP="004A6697">
      <w:pPr>
        <w:spacing w:line="255" w:lineRule="atLeast"/>
        <w:ind w:firstLine="540"/>
        <w:jc w:val="both"/>
      </w:pPr>
      <w:r w:rsidRPr="004A6697">
        <w:t xml:space="preserve">В случае личного обращения  специалист </w:t>
      </w:r>
      <w:r w:rsidR="000A7AD9">
        <w:t>а</w:t>
      </w:r>
      <w:r w:rsidRPr="004A6697">
        <w:t xml:space="preserve">дминистрации, МФЦ проверяет документ, удостоверяющий личность заявителя, в том числе полномочия представителя заявителя действовать от его имени.  </w:t>
      </w:r>
    </w:p>
    <w:p w:rsidR="004A6697" w:rsidRPr="004A6697" w:rsidRDefault="004A6697" w:rsidP="004A6697">
      <w:pPr>
        <w:widowControl w:val="0"/>
        <w:autoSpaceDE w:val="0"/>
        <w:autoSpaceDN w:val="0"/>
        <w:adjustRightInd w:val="0"/>
        <w:ind w:firstLine="540"/>
        <w:jc w:val="both"/>
      </w:pPr>
      <w:r w:rsidRPr="004A6697">
        <w:t>При неправильном заполнении заявления,  специалист уведомляет заявителя о наличии препятствий для оказания муниципальной услуги, объясняет заявителю содержание выявленных недостатков в  заявлении и разъясняет, какие меры по устранению названных причин необходимо принять заявителю.</w:t>
      </w:r>
    </w:p>
    <w:p w:rsidR="004A6697" w:rsidRDefault="004A6697" w:rsidP="004A6697">
      <w:pPr>
        <w:widowControl w:val="0"/>
        <w:autoSpaceDE w:val="0"/>
        <w:autoSpaceDN w:val="0"/>
        <w:adjustRightInd w:val="0"/>
        <w:ind w:firstLine="540"/>
        <w:jc w:val="both"/>
      </w:pPr>
      <w:r w:rsidRPr="004A6697">
        <w:t>Заявление, которое подаётся в форме электронного документа, подписывается тем видом электронной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4A6697" w:rsidRDefault="004A6697" w:rsidP="004A6697">
      <w:pPr>
        <w:widowControl w:val="0"/>
        <w:autoSpaceDE w:val="0"/>
        <w:autoSpaceDN w:val="0"/>
        <w:adjustRightInd w:val="0"/>
        <w:ind w:firstLine="540"/>
        <w:jc w:val="both"/>
      </w:pPr>
      <w:r w:rsidRPr="004A6697">
        <w:t>Идентификация пользователя на едином портале государственных и муниципальных услуг для подачи заявителем заявления и документов может производиться, в том числе, с использованием универсальной электронной карты.</w:t>
      </w:r>
    </w:p>
    <w:p w:rsidR="004A6697" w:rsidRDefault="004A6697" w:rsidP="004A6697">
      <w:pPr>
        <w:widowControl w:val="0"/>
        <w:autoSpaceDE w:val="0"/>
        <w:autoSpaceDN w:val="0"/>
        <w:adjustRightInd w:val="0"/>
        <w:ind w:firstLine="540"/>
        <w:jc w:val="both"/>
      </w:pPr>
      <w:r w:rsidRPr="004A6697">
        <w:t>Срок регистрации заявления о предоставлении муниципальной услуги составляет:</w:t>
      </w:r>
    </w:p>
    <w:p w:rsidR="004A6697" w:rsidRDefault="004A6697" w:rsidP="004A6697">
      <w:pPr>
        <w:widowControl w:val="0"/>
        <w:autoSpaceDE w:val="0"/>
        <w:autoSpaceDN w:val="0"/>
        <w:adjustRightInd w:val="0"/>
        <w:ind w:firstLine="540"/>
        <w:jc w:val="both"/>
      </w:pPr>
      <w:r w:rsidRPr="004A6697">
        <w:t>- на личном приеме – не более 15 минут;</w:t>
      </w:r>
    </w:p>
    <w:p w:rsidR="004A6697" w:rsidRDefault="004A6697" w:rsidP="004A6697">
      <w:pPr>
        <w:widowControl w:val="0"/>
        <w:autoSpaceDE w:val="0"/>
        <w:autoSpaceDN w:val="0"/>
        <w:adjustRightInd w:val="0"/>
        <w:ind w:firstLine="540"/>
        <w:jc w:val="both"/>
      </w:pPr>
      <w:r w:rsidRPr="004A6697">
        <w:t>- при поступлении заявления по почте, электронной почте или через МФЦ – не более 2 дней со дня поступления.</w:t>
      </w:r>
    </w:p>
    <w:p w:rsidR="004A6697" w:rsidRPr="004A6697" w:rsidRDefault="004A6697" w:rsidP="004A6697">
      <w:pPr>
        <w:widowControl w:val="0"/>
        <w:autoSpaceDE w:val="0"/>
        <w:autoSpaceDN w:val="0"/>
        <w:adjustRightInd w:val="0"/>
        <w:ind w:firstLine="540"/>
        <w:jc w:val="both"/>
      </w:pPr>
      <w:r w:rsidRPr="004A6697">
        <w:t>2.11. Порядок, размер и основания взимания платы за предоставление муниципальной услуги.</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lastRenderedPageBreak/>
        <w:t>Муниципальная услуга предоставляется без взимания платы. Заявитель несёт расходы, связанные только с организацией и проведением публичных слушаний по оказанию муниципальной услуги.</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2.13. Требования к местам предоставления муниципальной услуги, местам ожидания и приёма заявителей, к размещению и оформлению визуальной, текстовой информации о порядке предоставления муниципальной услуги.</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Помещения, в которых осуществляется предоставление муниципальной услуги, должны быть  обеспечены:</w:t>
      </w:r>
    </w:p>
    <w:p w:rsidR="004A6697" w:rsidRPr="004A6697" w:rsidRDefault="004A6697" w:rsidP="004A6697">
      <w:pPr>
        <w:numPr>
          <w:ilvl w:val="0"/>
          <w:numId w:val="10"/>
        </w:numPr>
        <w:ind w:firstLine="720"/>
        <w:jc w:val="both"/>
      </w:pPr>
      <w:r w:rsidRPr="004A6697">
        <w:t>системой кондиционирования воздуха;</w:t>
      </w:r>
    </w:p>
    <w:p w:rsidR="004A6697" w:rsidRPr="004A6697" w:rsidRDefault="004A6697" w:rsidP="004A6697">
      <w:pPr>
        <w:numPr>
          <w:ilvl w:val="0"/>
          <w:numId w:val="10"/>
        </w:numPr>
        <w:ind w:firstLine="720"/>
        <w:jc w:val="both"/>
      </w:pPr>
      <w:r w:rsidRPr="004A6697">
        <w:t xml:space="preserve">противопожарной системой и средствами пожаротушения; </w:t>
      </w:r>
    </w:p>
    <w:p w:rsidR="004A6697" w:rsidRDefault="004A6697" w:rsidP="004A6697">
      <w:pPr>
        <w:numPr>
          <w:ilvl w:val="0"/>
          <w:numId w:val="10"/>
        </w:numPr>
        <w:ind w:firstLine="720"/>
        <w:jc w:val="both"/>
      </w:pPr>
      <w:r w:rsidRPr="004A6697">
        <w:t xml:space="preserve">информационным стендом с размещением нормативных правовых актов, образца заявления.  </w:t>
      </w:r>
    </w:p>
    <w:p w:rsidR="004A6697" w:rsidRPr="004A6697" w:rsidRDefault="004A6697" w:rsidP="004A6697">
      <w:pPr>
        <w:ind w:firstLine="540"/>
        <w:jc w:val="both"/>
      </w:pPr>
      <w:r w:rsidRPr="004A6697">
        <w:t xml:space="preserve">Места ожидания должны соответствовать комфортным условиям для заявителей в очереди на представление или получение документов, должны быть оборудованы стульями, кресельными секциями. </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Места для заполнения документов оборудуются стульями, столами  и обеспечиваются канцелярскими принадлежностями, образцами заполнения документов, бланками заявлений.</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Места приёма заявителей оборудуются информационными табличками (вывесками) с указанием:</w:t>
      </w:r>
    </w:p>
    <w:p w:rsidR="004A6697" w:rsidRPr="004A6697" w:rsidRDefault="004A6697" w:rsidP="004A6697">
      <w:pPr>
        <w:ind w:firstLine="540"/>
        <w:jc w:val="both"/>
      </w:pPr>
      <w:r w:rsidRPr="004A6697">
        <w:t xml:space="preserve">наименования и номера кабинета </w:t>
      </w:r>
      <w:r w:rsidR="000A7AD9">
        <w:t>администрации</w:t>
      </w:r>
      <w:r w:rsidRPr="004A6697">
        <w:t>, номера окна (для МФЦ);</w:t>
      </w:r>
    </w:p>
    <w:p w:rsidR="004A6697" w:rsidRPr="004A6697" w:rsidRDefault="004A6697" w:rsidP="004A6697">
      <w:pPr>
        <w:ind w:firstLine="540"/>
        <w:jc w:val="both"/>
      </w:pPr>
      <w:r w:rsidRPr="004A6697">
        <w:t>фамилии, имени, отчества и должности специалиста, осуществляющего приём заявителей;</w:t>
      </w:r>
    </w:p>
    <w:p w:rsidR="004A6697" w:rsidRPr="004A6697" w:rsidRDefault="004A6697" w:rsidP="004A6697">
      <w:pPr>
        <w:ind w:firstLine="540"/>
        <w:jc w:val="both"/>
      </w:pPr>
      <w:r w:rsidRPr="004A6697">
        <w:t>технического перерыва (при наличии).</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Каждое рабочее место специалистов оборудуется персональным компьютером с возможностью доступа к необходимым информационным базам данных, печатающими и сканирующими устройствами.</w:t>
      </w:r>
    </w:p>
    <w:p w:rsidR="004A6697" w:rsidRPr="004A6697" w:rsidRDefault="004A6697" w:rsidP="004A6697">
      <w:pPr>
        <w:pStyle w:val="10"/>
        <w:ind w:firstLine="540"/>
        <w:jc w:val="both"/>
        <w:rPr>
          <w:rFonts w:ascii="Times New Roman" w:hAnsi="Times New Roman"/>
        </w:rPr>
      </w:pPr>
      <w:r w:rsidRPr="004A6697">
        <w:rPr>
          <w:rFonts w:ascii="Times New Roman" w:hAnsi="Times New Roman"/>
        </w:rPr>
        <w:t>Для  обеспечения  свободного  доступа  инвалидам (включая  инвалидов, использующих  кресла-коляски  и  собак-проводников)  к  объекту, в котором  оказывается  муниципальная  услуга,  на объекте  обеспечиваются  следующие  требования:</w:t>
      </w:r>
    </w:p>
    <w:p w:rsidR="004A6697" w:rsidRPr="004A6697" w:rsidRDefault="004A6697" w:rsidP="004A6697">
      <w:pPr>
        <w:ind w:firstLine="540"/>
        <w:jc w:val="both"/>
      </w:pPr>
      <w:r w:rsidRPr="004A6697">
        <w:t>возможность самостоятельного передвижения по территории  объекта,   входа в   объект и выхода из него, посадки в транспортное средство и высадки из него;</w:t>
      </w:r>
    </w:p>
    <w:p w:rsidR="004A6697" w:rsidRPr="004A6697" w:rsidRDefault="004A6697" w:rsidP="004A6697">
      <w:pPr>
        <w:ind w:firstLine="540"/>
        <w:jc w:val="both"/>
      </w:pPr>
      <w:r w:rsidRPr="004A6697">
        <w:t>сопровождение инвалидов, имеющих стойкие расстройства функции зрения и самостоятельного передвижения, и оказание им помощи на объекте;</w:t>
      </w:r>
    </w:p>
    <w:p w:rsidR="004A6697" w:rsidRPr="004A6697" w:rsidRDefault="004A6697" w:rsidP="004A6697">
      <w:pPr>
        <w:ind w:firstLine="540"/>
        <w:jc w:val="both"/>
      </w:pPr>
      <w:r w:rsidRPr="004A6697">
        <w:t>надлежащее размещение оборудования и носителей информации, необходимых для обеспечения беспрепятственного доступа инвалидов к объекту  и  услугам с учетом ограничений их жизнедеятельности;</w:t>
      </w:r>
    </w:p>
    <w:p w:rsidR="004A6697" w:rsidRPr="004A6697" w:rsidRDefault="004A6697" w:rsidP="004A6697">
      <w:pPr>
        <w:ind w:firstLine="540"/>
        <w:jc w:val="both"/>
      </w:pPr>
      <w:r w:rsidRPr="004A6697">
        <w:t>допуск  на объект сурдопереводчика и тифлосурдопереводчика;</w:t>
      </w:r>
    </w:p>
    <w:p w:rsidR="004A6697" w:rsidRPr="004A6697" w:rsidRDefault="004A6697" w:rsidP="004A6697">
      <w:pPr>
        <w:ind w:firstLine="540"/>
        <w:jc w:val="both"/>
      </w:pPr>
      <w:r w:rsidRPr="004A6697">
        <w:t>допуск на объект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A6697" w:rsidRPr="004A6697" w:rsidRDefault="004A6697" w:rsidP="004A6697">
      <w:pPr>
        <w:ind w:firstLine="540"/>
        <w:jc w:val="both"/>
      </w:pPr>
      <w:r w:rsidRPr="004A6697">
        <w:t xml:space="preserve">оказание работниками организации, предоставляющей  муниципальную услугу населению, помощи инвалидам в преодолении барьеров, мешающих получению ими услуги наравне с другими лицами.  </w:t>
      </w:r>
    </w:p>
    <w:p w:rsidR="004A6697" w:rsidRPr="004A6697" w:rsidRDefault="004A6697" w:rsidP="004A6697">
      <w:pPr>
        <w:ind w:firstLine="540"/>
        <w:jc w:val="both"/>
      </w:pPr>
      <w:r w:rsidRPr="004A6697">
        <w:t>Требования к размещению и оформлению визуальной, текстовой информации.</w:t>
      </w:r>
    </w:p>
    <w:p w:rsidR="004A6697" w:rsidRPr="004A6697" w:rsidRDefault="004A6697" w:rsidP="004A6697">
      <w:pPr>
        <w:ind w:firstLine="540"/>
        <w:jc w:val="both"/>
      </w:pPr>
      <w:r w:rsidRPr="004A6697">
        <w:lastRenderedPageBreak/>
        <w:t xml:space="preserve">В помещениях </w:t>
      </w:r>
      <w:r w:rsidR="000A7AD9">
        <w:t>а</w:t>
      </w:r>
      <w:r w:rsidRPr="004A6697">
        <w:t>дминистрации, МФЦ, предназначенных для работы с заявителями, размещаются информационные стенды, обеспечивающие получение визуальной текстовой информации о предоставлении муниципальной услуги (далее - информационные стенды).</w:t>
      </w:r>
    </w:p>
    <w:p w:rsidR="004A6697" w:rsidRPr="004A6697" w:rsidRDefault="004A6697" w:rsidP="004A6697">
      <w:pPr>
        <w:ind w:firstLine="540"/>
        <w:jc w:val="both"/>
      </w:pPr>
      <w:r w:rsidRPr="004A6697">
        <w:t>На информационных стендах размещаются следующие информационные материалы:</w:t>
      </w:r>
    </w:p>
    <w:p w:rsidR="004A6697" w:rsidRPr="004A6697" w:rsidRDefault="004A6697" w:rsidP="004A6697">
      <w:pPr>
        <w:ind w:firstLine="540"/>
        <w:jc w:val="both"/>
      </w:pPr>
      <w:r w:rsidRPr="004A6697">
        <w:t>извлечения из законодательных и нормативных правовых актов, содержащих нормы, регулирующие деятельность по предоставлению муниципальной услуги;</w:t>
      </w:r>
    </w:p>
    <w:p w:rsidR="004A6697" w:rsidRPr="004A6697" w:rsidRDefault="004A6697" w:rsidP="004A6697">
      <w:pPr>
        <w:ind w:firstLine="540"/>
        <w:jc w:val="both"/>
      </w:pPr>
      <w:r w:rsidRPr="004A6697">
        <w:t>текст настоящего регламента;</w:t>
      </w:r>
    </w:p>
    <w:p w:rsidR="004A6697" w:rsidRPr="004A6697" w:rsidRDefault="004A6697" w:rsidP="004A6697">
      <w:pPr>
        <w:ind w:firstLine="540"/>
        <w:jc w:val="both"/>
      </w:pPr>
      <w:r w:rsidRPr="004A6697">
        <w:t>информация о порядке предоставления муниципальной услуги;</w:t>
      </w:r>
    </w:p>
    <w:p w:rsidR="004A6697" w:rsidRPr="004A6697" w:rsidRDefault="004A6697" w:rsidP="004A6697">
      <w:pPr>
        <w:ind w:firstLine="540"/>
        <w:jc w:val="both"/>
      </w:pPr>
      <w:r w:rsidRPr="004A6697">
        <w:t>перечень документов, необходимых для предоставления муниципальной услуги;</w:t>
      </w:r>
    </w:p>
    <w:p w:rsidR="004A6697" w:rsidRPr="004A6697" w:rsidRDefault="004A6697" w:rsidP="004A6697">
      <w:pPr>
        <w:ind w:firstLine="540"/>
        <w:jc w:val="both"/>
      </w:pPr>
      <w:r w:rsidRPr="004A6697">
        <w:t>формы и образцы документов для заполнения;</w:t>
      </w:r>
    </w:p>
    <w:p w:rsidR="004A6697" w:rsidRPr="004A6697" w:rsidRDefault="004A6697" w:rsidP="004A6697">
      <w:pPr>
        <w:ind w:firstLine="540"/>
        <w:jc w:val="both"/>
      </w:pPr>
      <w:r w:rsidRPr="004A6697">
        <w:t xml:space="preserve">сведения о месте нахождения и графике работы </w:t>
      </w:r>
      <w:r w:rsidR="000A7AD9">
        <w:t>а</w:t>
      </w:r>
      <w:r w:rsidRPr="004A6697">
        <w:t xml:space="preserve">дминистрации (для МФЦ) и МФЦ (для </w:t>
      </w:r>
      <w:r w:rsidR="000A7AD9">
        <w:t>а</w:t>
      </w:r>
      <w:r w:rsidRPr="004A6697">
        <w:t>дминистрации);</w:t>
      </w:r>
    </w:p>
    <w:p w:rsidR="004A6697" w:rsidRPr="004A6697" w:rsidRDefault="004A6697" w:rsidP="004A6697">
      <w:pPr>
        <w:ind w:firstLine="540"/>
        <w:jc w:val="both"/>
      </w:pPr>
      <w:r w:rsidRPr="004A6697">
        <w:t>справочные телефоны;</w:t>
      </w:r>
    </w:p>
    <w:p w:rsidR="004A6697" w:rsidRPr="004A6697" w:rsidRDefault="004A6697" w:rsidP="004A6697">
      <w:pPr>
        <w:ind w:firstLine="540"/>
        <w:jc w:val="both"/>
      </w:pPr>
      <w:r w:rsidRPr="004A6697">
        <w:t>адреса электронной почты и адреса Интернет-сайтов;</w:t>
      </w:r>
    </w:p>
    <w:p w:rsidR="004A6697" w:rsidRPr="004A6697" w:rsidRDefault="004A6697" w:rsidP="004A6697">
      <w:pPr>
        <w:ind w:firstLine="540"/>
        <w:jc w:val="both"/>
      </w:pPr>
      <w:r w:rsidRPr="004A6697">
        <w:t>информация о месте личного приёма, а также об установленных для личного приема днях и часах.</w:t>
      </w:r>
    </w:p>
    <w:p w:rsidR="004A6697" w:rsidRPr="004A6697" w:rsidRDefault="004A6697" w:rsidP="004A6697">
      <w:pPr>
        <w:ind w:firstLine="540"/>
        <w:jc w:val="both"/>
      </w:pPr>
      <w:r w:rsidRPr="004A6697">
        <w:t>При изменении информации по предоставлению муниципальной услуги осуществляется ее периодическое обновление.</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2.14. Показатели  доступности  и  качества муниципальной услуги.</w:t>
      </w:r>
    </w:p>
    <w:p w:rsidR="004A6697" w:rsidRPr="004A6697" w:rsidRDefault="004A6697" w:rsidP="004A6697">
      <w:pPr>
        <w:spacing w:line="255" w:lineRule="atLeast"/>
        <w:ind w:firstLine="540"/>
        <w:jc w:val="both"/>
      </w:pPr>
      <w:r w:rsidRPr="004A6697">
        <w:t>Показателями  доступности  и  качества предоставления муниципальной услуги являются:</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 наличие различных способов получения информации о правилах предоставления услуги, о  ходе  предоставления  муниципальной  услуги, в том числе  с  использованием  информационно-телекоммуникационных  технологий;</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 профессиональная подготовка специалистов, предоставляющих муниципальную услугу;</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 xml:space="preserve">- высокая культура обслуживания заявителей; </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 xml:space="preserve">- количество взаимодействий заявителя со специалистом при предоставлении муниципальной услуги не более 2-х раз; </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 xml:space="preserve">- продолжительность взаимодействий заявителя со специалистом при предоставлении муниципальной услуги не более 15 минут; </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 возможность получения муниципальной услуги в МФЦ;</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 xml:space="preserve">- отсутствие поданных в установленном порядке жалоб на решения, действия (бездействие), принятые или осуществленные при предоставлении муниципальной услуги.  </w:t>
      </w:r>
    </w:p>
    <w:p w:rsidR="004A6697" w:rsidRPr="004A6697" w:rsidRDefault="004A6697" w:rsidP="004A6697">
      <w:pPr>
        <w:pStyle w:val="ConsPlusNormal"/>
        <w:ind w:firstLine="709"/>
        <w:jc w:val="both"/>
        <w:rPr>
          <w:rFonts w:ascii="Times New Roman" w:hAnsi="Times New Roman" w:cs="Times New Roman"/>
          <w:sz w:val="24"/>
          <w:szCs w:val="24"/>
        </w:rPr>
      </w:pPr>
      <w:r w:rsidRPr="004A6697">
        <w:rPr>
          <w:rFonts w:ascii="Times New Roman" w:hAnsi="Times New Roman" w:cs="Times New Roman"/>
          <w:sz w:val="24"/>
          <w:szCs w:val="24"/>
        </w:rPr>
        <w:t xml:space="preserve"> </w:t>
      </w:r>
      <w:bookmarkStart w:id="4" w:name="P112"/>
      <w:bookmarkStart w:id="5" w:name="P114"/>
      <w:bookmarkStart w:id="6" w:name="P116"/>
      <w:bookmarkEnd w:id="4"/>
      <w:bookmarkEnd w:id="5"/>
      <w:bookmarkEnd w:id="6"/>
    </w:p>
    <w:p w:rsidR="004A6697" w:rsidRPr="004A6697" w:rsidRDefault="004A6697" w:rsidP="004A6697">
      <w:pPr>
        <w:pStyle w:val="ConsPlusNormal"/>
        <w:spacing w:line="240" w:lineRule="exact"/>
        <w:ind w:firstLine="539"/>
        <w:jc w:val="center"/>
        <w:rPr>
          <w:rFonts w:ascii="Times New Roman" w:hAnsi="Times New Roman" w:cs="Times New Roman"/>
          <w:sz w:val="24"/>
          <w:szCs w:val="24"/>
        </w:rPr>
      </w:pPr>
      <w:r w:rsidRPr="004A6697">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A6697" w:rsidRPr="004A6697" w:rsidRDefault="004A6697" w:rsidP="004A6697">
      <w:pPr>
        <w:pStyle w:val="ConsPlusNormal"/>
        <w:jc w:val="both"/>
        <w:rPr>
          <w:rFonts w:ascii="Times New Roman" w:hAnsi="Times New Roman" w:cs="Times New Roman"/>
          <w:sz w:val="24"/>
          <w:szCs w:val="24"/>
        </w:rPr>
      </w:pPr>
    </w:p>
    <w:p w:rsidR="004A6697" w:rsidRPr="004A6697" w:rsidRDefault="004A6697" w:rsidP="004A6697">
      <w:pPr>
        <w:pStyle w:val="ConsPlusNormal"/>
        <w:widowControl/>
        <w:ind w:firstLine="567"/>
        <w:jc w:val="both"/>
        <w:rPr>
          <w:rFonts w:ascii="Times New Roman" w:hAnsi="Times New Roman" w:cs="Times New Roman"/>
          <w:sz w:val="24"/>
          <w:szCs w:val="24"/>
        </w:rPr>
      </w:pPr>
      <w:r w:rsidRPr="004A6697">
        <w:rPr>
          <w:rFonts w:ascii="Times New Roman" w:hAnsi="Times New Roman" w:cs="Times New Roman"/>
          <w:sz w:val="24"/>
          <w:szCs w:val="24"/>
        </w:rPr>
        <w:t>3.1. Содержание административных процедур.</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прием и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рассмотрение заявления и документов, необходимых для предоставления муниципальной услуги, в том числе проведение публичных слушаний;</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lastRenderedPageBreak/>
        <w:t>- выдача результатов предоставления муниципальной услуги заявителю.</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3.2. Прием и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 xml:space="preserve">  Основанием для начала административной процедуры «Приём и регистрация заявления о предоставлении разрешения на условно разрешенный вид использования земельного участка» является поступление от заявителя соответствующего заявления. </w:t>
      </w:r>
    </w:p>
    <w:p w:rsidR="004A6697" w:rsidRPr="004A6697" w:rsidRDefault="004A6697" w:rsidP="004A6697">
      <w:pPr>
        <w:pStyle w:val="ConsPlusNormal"/>
        <w:widowControl/>
        <w:ind w:firstLine="708"/>
        <w:jc w:val="both"/>
        <w:rPr>
          <w:rFonts w:ascii="Times New Roman" w:hAnsi="Times New Roman" w:cs="Times New Roman"/>
          <w:sz w:val="24"/>
          <w:szCs w:val="24"/>
        </w:rPr>
      </w:pPr>
      <w:r w:rsidRPr="004A6697">
        <w:rPr>
          <w:rFonts w:ascii="Times New Roman" w:hAnsi="Times New Roman" w:cs="Times New Roman"/>
          <w:sz w:val="24"/>
          <w:szCs w:val="24"/>
        </w:rPr>
        <w:t xml:space="preserve">Ответственным за исполнение данной процедуры является специалист Администрации,  МФЦ (далее – специалист или специалист, ответственный за приём и регистрацию заявлений и документов). </w:t>
      </w:r>
    </w:p>
    <w:p w:rsidR="004A6697" w:rsidRPr="004A6697" w:rsidRDefault="004A6697" w:rsidP="004A6697">
      <w:pPr>
        <w:ind w:right="-1" w:firstLine="567"/>
        <w:jc w:val="both"/>
      </w:pPr>
      <w:r w:rsidRPr="004A6697">
        <w:t xml:space="preserve">Специалист  Администрации,  МФЦ в течение одного часа регистрирует  в соответствующем журнале  заявление  и необходимые документы,  на принятом заявлении  проставляет дату и номер регистрации этих документов. </w:t>
      </w:r>
    </w:p>
    <w:p w:rsidR="004A6697" w:rsidRPr="004A6697" w:rsidRDefault="004A6697" w:rsidP="004A6697">
      <w:pPr>
        <w:ind w:right="-1" w:firstLine="567"/>
        <w:jc w:val="both"/>
      </w:pPr>
      <w:r w:rsidRPr="004A6697">
        <w:t>При поступлении документов посредством почтового отправления специалист, ответственный за приём заявления и регистрацию документов осуществляет следующие действия:</w:t>
      </w:r>
    </w:p>
    <w:p w:rsidR="004A6697" w:rsidRPr="004A6697" w:rsidRDefault="004A6697" w:rsidP="004A6697">
      <w:pPr>
        <w:widowControl w:val="0"/>
        <w:suppressAutoHyphens/>
        <w:snapToGrid w:val="0"/>
        <w:ind w:right="-1" w:firstLine="567"/>
        <w:jc w:val="both"/>
        <w:rPr>
          <w:lang w:eastAsia="ar-SA"/>
        </w:rPr>
      </w:pPr>
      <w:r w:rsidRPr="004A6697">
        <w:rPr>
          <w:lang w:eastAsia="ar-SA"/>
        </w:rPr>
        <w:t>а) перед вскрытием почтовых отправлений проверяет сохранность их упаковки;</w:t>
      </w:r>
    </w:p>
    <w:p w:rsidR="004A6697" w:rsidRPr="004A6697" w:rsidRDefault="004A6697" w:rsidP="004A6697">
      <w:pPr>
        <w:widowControl w:val="0"/>
        <w:suppressAutoHyphens/>
        <w:autoSpaceDE w:val="0"/>
        <w:autoSpaceDN w:val="0"/>
        <w:adjustRightInd w:val="0"/>
        <w:snapToGrid w:val="0"/>
        <w:ind w:right="-1" w:firstLine="567"/>
        <w:jc w:val="both"/>
        <w:rPr>
          <w:lang w:eastAsia="ar-SA"/>
        </w:rPr>
      </w:pPr>
      <w:r w:rsidRPr="004A6697">
        <w:rPr>
          <w:lang w:eastAsia="ar-SA"/>
        </w:rPr>
        <w:t>б) сличает представленные заявление   и иные необходимые документы с перечнем представленных документов;</w:t>
      </w:r>
    </w:p>
    <w:p w:rsidR="004A6697" w:rsidRPr="004A6697" w:rsidRDefault="004A6697" w:rsidP="004A6697">
      <w:pPr>
        <w:widowControl w:val="0"/>
        <w:suppressAutoHyphens/>
        <w:autoSpaceDE w:val="0"/>
        <w:autoSpaceDN w:val="0"/>
        <w:adjustRightInd w:val="0"/>
        <w:snapToGrid w:val="0"/>
        <w:ind w:right="-1" w:firstLine="567"/>
        <w:jc w:val="both"/>
        <w:rPr>
          <w:lang w:eastAsia="ar-SA"/>
        </w:rPr>
      </w:pPr>
      <w:r w:rsidRPr="004A6697">
        <w:rPr>
          <w:lang w:eastAsia="ar-SA"/>
        </w:rPr>
        <w:t>в) при отсутствии документа составляет акт в двух экземплярах, один экземпляр которого прилагает к поступившим документам, второй – направляет заявителю;</w:t>
      </w:r>
    </w:p>
    <w:p w:rsidR="004A6697" w:rsidRPr="004A6697" w:rsidRDefault="004A6697" w:rsidP="004A6697">
      <w:pPr>
        <w:widowControl w:val="0"/>
        <w:suppressAutoHyphens/>
        <w:autoSpaceDE w:val="0"/>
        <w:autoSpaceDN w:val="0"/>
        <w:adjustRightInd w:val="0"/>
        <w:snapToGrid w:val="0"/>
        <w:ind w:right="-1" w:firstLine="567"/>
        <w:jc w:val="both"/>
        <w:rPr>
          <w:lang w:eastAsia="ar-SA"/>
        </w:rPr>
      </w:pPr>
      <w:r w:rsidRPr="004A6697">
        <w:rPr>
          <w:lang w:eastAsia="ar-SA"/>
        </w:rPr>
        <w:t>г) прилагает конверт, в котором поступили документы, к поступившим документам.</w:t>
      </w:r>
    </w:p>
    <w:p w:rsidR="004A6697" w:rsidRPr="004A6697" w:rsidRDefault="004A6697" w:rsidP="004A6697">
      <w:pPr>
        <w:widowControl w:val="0"/>
        <w:suppressAutoHyphens/>
        <w:autoSpaceDE w:val="0"/>
        <w:autoSpaceDN w:val="0"/>
        <w:adjustRightInd w:val="0"/>
        <w:snapToGrid w:val="0"/>
        <w:ind w:right="-1" w:firstLine="567"/>
        <w:jc w:val="both"/>
        <w:rPr>
          <w:lang w:eastAsia="ar-SA"/>
        </w:rPr>
      </w:pPr>
      <w:r w:rsidRPr="004A6697">
        <w:rPr>
          <w:lang w:eastAsia="ar-SA"/>
        </w:rPr>
        <w:t>При наличии оснований, предусмотренных п.2.7 регламента, специалист, ответственный за приём и регистрацию заявления и документов, возвращает заявителю документы без регистрации.</w:t>
      </w:r>
    </w:p>
    <w:p w:rsidR="004A6697" w:rsidRPr="004A6697" w:rsidRDefault="004A6697" w:rsidP="004A6697">
      <w:pPr>
        <w:ind w:right="-1" w:firstLine="567"/>
        <w:jc w:val="both"/>
      </w:pPr>
      <w:r w:rsidRPr="004A6697">
        <w:t>Специалист, ответственный за приём и регистрацию заявлений и документов, поступивших посредством почтового отправления, обязан приступить к регистрации таких документов в книге учета входящих документов не позднее тридцати минут с момента их получения от организации почтовой связи. Если такие документы были получены от организации почтовой связи менее чем за тридцать минут до окончания рабочего дня, специалист, ответственный за приём и регистрацию заявлений и документов, поступивших посредством почтового отправления, должен приступить к регистрации данных документов в книге учета входящих документов и (или) книге учета заявлений не позднее тридцати минут с момента начала следующего рабочего дня.</w:t>
      </w:r>
    </w:p>
    <w:p w:rsidR="004A6697" w:rsidRPr="004A6697" w:rsidRDefault="004A6697" w:rsidP="004A6697">
      <w:pPr>
        <w:ind w:right="-1" w:firstLine="567"/>
        <w:jc w:val="both"/>
      </w:pPr>
      <w:r w:rsidRPr="004A6697">
        <w:t>При приеме документов, представленных посредством почтового отправления:</w:t>
      </w:r>
    </w:p>
    <w:p w:rsidR="004A6697" w:rsidRPr="004A6697" w:rsidRDefault="004A6697" w:rsidP="004A6697">
      <w:pPr>
        <w:widowControl w:val="0"/>
        <w:suppressAutoHyphens/>
        <w:autoSpaceDE w:val="0"/>
        <w:autoSpaceDN w:val="0"/>
        <w:adjustRightInd w:val="0"/>
        <w:snapToGrid w:val="0"/>
        <w:ind w:right="-1" w:firstLine="567"/>
        <w:jc w:val="both"/>
        <w:rPr>
          <w:lang w:eastAsia="ar-SA"/>
        </w:rPr>
      </w:pPr>
      <w:r w:rsidRPr="004A6697">
        <w:rPr>
          <w:lang w:eastAsia="ar-SA"/>
        </w:rPr>
        <w:t xml:space="preserve">а) в книге учета входящих документов  проставляются дата и номер регистрации этих документов, кроме того, в той же графе, где  проставлены дата и номер этих документов, ниже указываются слова «передано почтой»; </w:t>
      </w:r>
    </w:p>
    <w:p w:rsidR="004A6697" w:rsidRPr="004A6697" w:rsidRDefault="004A6697" w:rsidP="004A6697">
      <w:pPr>
        <w:pStyle w:val="ConsPlusNormal"/>
        <w:ind w:firstLine="540"/>
        <w:jc w:val="both"/>
        <w:rPr>
          <w:rFonts w:ascii="Times New Roman" w:hAnsi="Times New Roman" w:cs="Times New Roman"/>
          <w:sz w:val="24"/>
          <w:szCs w:val="24"/>
          <w:lang w:eastAsia="ar-SA"/>
        </w:rPr>
      </w:pPr>
      <w:r w:rsidRPr="004A6697">
        <w:rPr>
          <w:rFonts w:ascii="Times New Roman" w:hAnsi="Times New Roman" w:cs="Times New Roman"/>
          <w:sz w:val="24"/>
          <w:szCs w:val="24"/>
          <w:lang w:eastAsia="ar-SA"/>
        </w:rPr>
        <w:t>б) моментом начала предоставления муниципальной услуги являются регистрация этих документов в книге учета входящих документов.</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lang w:eastAsia="ar-SA"/>
        </w:rPr>
        <w:t>В случае поступления заявления в</w:t>
      </w:r>
      <w:r w:rsidRPr="004A6697">
        <w:rPr>
          <w:rFonts w:ascii="Times New Roman" w:hAnsi="Times New Roman" w:cs="Times New Roman"/>
          <w:sz w:val="24"/>
          <w:szCs w:val="24"/>
        </w:rPr>
        <w:t xml:space="preserve"> МФЦ, специалист МФЦ производит запрос документов, необходимых для предоставления муниципальной услуги, но находящихся в иных органах и организациях, обеспечивает передачу заявления со всеми документами в Администрацию посредством курьерской службы (под роспись).</w:t>
      </w:r>
    </w:p>
    <w:p w:rsidR="004A6697" w:rsidRPr="004A6697" w:rsidRDefault="004A6697" w:rsidP="004A6697">
      <w:pPr>
        <w:pStyle w:val="ConsPlusNormal"/>
        <w:ind w:firstLine="540"/>
        <w:jc w:val="both"/>
        <w:rPr>
          <w:rFonts w:ascii="Times New Roman" w:hAnsi="Times New Roman" w:cs="Times New Roman"/>
          <w:sz w:val="24"/>
          <w:szCs w:val="24"/>
          <w:lang w:eastAsia="ar-SA"/>
        </w:rPr>
      </w:pPr>
      <w:r w:rsidRPr="004A6697">
        <w:rPr>
          <w:rFonts w:ascii="Times New Roman" w:hAnsi="Times New Roman" w:cs="Times New Roman"/>
          <w:sz w:val="24"/>
          <w:szCs w:val="24"/>
        </w:rPr>
        <w:t xml:space="preserve">Передача документов из МФЦ в </w:t>
      </w:r>
      <w:r w:rsidR="00104336">
        <w:rPr>
          <w:rFonts w:ascii="Times New Roman" w:hAnsi="Times New Roman" w:cs="Times New Roman"/>
          <w:sz w:val="24"/>
          <w:szCs w:val="24"/>
        </w:rPr>
        <w:t>а</w:t>
      </w:r>
      <w:r w:rsidRPr="004A6697">
        <w:rPr>
          <w:rFonts w:ascii="Times New Roman" w:hAnsi="Times New Roman" w:cs="Times New Roman"/>
          <w:sz w:val="24"/>
          <w:szCs w:val="24"/>
        </w:rPr>
        <w:t>дминистрацию осуществляется на основании описи, которая составляется в двух экземплярах и содержит дату передачи. Специалист отдела, принимающий документы, проверяет в присутствии курьера соответствие и количество документов с данными, указанными в описи, проставляет дату получения документов и подпись. Первый экземпляр описи остаётся у специалиста, второй подлежит возврату курьеру. Специалист заносит данные о документах в соответствующий журнал.</w:t>
      </w:r>
    </w:p>
    <w:p w:rsidR="004A6697" w:rsidRPr="004A6697" w:rsidRDefault="004A6697" w:rsidP="004A6697">
      <w:pPr>
        <w:pStyle w:val="ConsPlusNormal"/>
        <w:ind w:firstLine="540"/>
        <w:jc w:val="both"/>
        <w:rPr>
          <w:rFonts w:ascii="Times New Roman" w:hAnsi="Times New Roman" w:cs="Times New Roman"/>
          <w:sz w:val="24"/>
          <w:szCs w:val="24"/>
          <w:lang w:eastAsia="ar-SA"/>
        </w:rPr>
      </w:pPr>
      <w:r w:rsidRPr="004A6697">
        <w:rPr>
          <w:rFonts w:ascii="Times New Roman" w:hAnsi="Times New Roman" w:cs="Times New Roman"/>
          <w:sz w:val="24"/>
          <w:szCs w:val="24"/>
          <w:lang w:eastAsia="ar-SA"/>
        </w:rPr>
        <w:t xml:space="preserve">В случае поступления заявления в </w:t>
      </w:r>
      <w:r w:rsidR="00104336">
        <w:rPr>
          <w:rFonts w:ascii="Times New Roman" w:hAnsi="Times New Roman" w:cs="Times New Roman"/>
          <w:sz w:val="24"/>
          <w:szCs w:val="24"/>
          <w:lang w:eastAsia="ar-SA"/>
        </w:rPr>
        <w:t>а</w:t>
      </w:r>
      <w:r w:rsidRPr="004A6697">
        <w:rPr>
          <w:rFonts w:ascii="Times New Roman" w:hAnsi="Times New Roman" w:cs="Times New Roman"/>
          <w:sz w:val="24"/>
          <w:szCs w:val="24"/>
          <w:lang w:eastAsia="ar-SA"/>
        </w:rPr>
        <w:t xml:space="preserve">дминистрацию, </w:t>
      </w:r>
      <w:r w:rsidRPr="004A6697">
        <w:rPr>
          <w:rFonts w:ascii="Times New Roman" w:hAnsi="Times New Roman" w:cs="Times New Roman"/>
          <w:sz w:val="24"/>
          <w:szCs w:val="24"/>
        </w:rPr>
        <w:t xml:space="preserve">специалист  </w:t>
      </w:r>
      <w:r w:rsidR="00104336">
        <w:rPr>
          <w:rFonts w:ascii="Times New Roman" w:hAnsi="Times New Roman" w:cs="Times New Roman"/>
          <w:sz w:val="24"/>
          <w:szCs w:val="24"/>
        </w:rPr>
        <w:t>а</w:t>
      </w:r>
      <w:r w:rsidRPr="004A6697">
        <w:rPr>
          <w:rFonts w:ascii="Times New Roman" w:hAnsi="Times New Roman" w:cs="Times New Roman"/>
          <w:sz w:val="24"/>
          <w:szCs w:val="24"/>
        </w:rPr>
        <w:t xml:space="preserve">дминистрации производит  запрос  документов, необходимых для предоставления муниципальной услуги, но находящихся в иных органах и организациях. </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lastRenderedPageBreak/>
        <w:t xml:space="preserve"> Срок исполнения данной административной процедуры составляет 2 рабочих дня.</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3.3. Рассмотрение заявления и документов, необходимых для предоставления муниципальной услуги, в том числе проведение публичных слушаний.</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После  регистрации заявление  направляется  в  постоянно действующую комиссию по подготовке Правил землепользования и застройки  поселений Жирновского муниципального района Волгоградской области, внесению в них изменений (далее – Комиссия).</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xml:space="preserve">Комиссия проводит проверку документов, указанных в </w:t>
      </w:r>
      <w:hyperlink r:id="rId16" w:anchor="P104#P104" w:history="1">
        <w:r w:rsidRPr="004A6697">
          <w:rPr>
            <w:rStyle w:val="aa"/>
            <w:rFonts w:ascii="Times New Roman" w:hAnsi="Times New Roman" w:cs="Times New Roman"/>
            <w:color w:val="auto"/>
            <w:sz w:val="24"/>
            <w:szCs w:val="24"/>
            <w:u w:val="none"/>
          </w:rPr>
          <w:t>подпункте 2.6</w:t>
        </w:r>
      </w:hyperlink>
      <w:r w:rsidRPr="004A6697">
        <w:rPr>
          <w:rFonts w:ascii="Times New Roman" w:hAnsi="Times New Roman" w:cs="Times New Roman"/>
          <w:sz w:val="24"/>
          <w:szCs w:val="24"/>
        </w:rPr>
        <w:t xml:space="preserve"> настоящего регламента.</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xml:space="preserve">При наличии оснований, указанных в </w:t>
      </w:r>
      <w:hyperlink r:id="rId17" w:anchor="P125#P125" w:history="1">
        <w:r w:rsidRPr="004A6697">
          <w:rPr>
            <w:rStyle w:val="aa"/>
            <w:rFonts w:ascii="Times New Roman" w:hAnsi="Times New Roman" w:cs="Times New Roman"/>
            <w:color w:val="auto"/>
            <w:sz w:val="24"/>
            <w:szCs w:val="24"/>
            <w:u w:val="none"/>
          </w:rPr>
          <w:t>пункте 2.8</w:t>
        </w:r>
      </w:hyperlink>
      <w:r w:rsidRPr="004A6697">
        <w:rPr>
          <w:rFonts w:ascii="Times New Roman" w:hAnsi="Times New Roman" w:cs="Times New Roman"/>
          <w:sz w:val="24"/>
          <w:szCs w:val="24"/>
        </w:rPr>
        <w:t xml:space="preserve"> настоящего регламента, Комиссия готовит проект отказа в выдаче разрешения на условно разрешенный вид использования земельного участка или объекта капитального строительства. Решение об отказе оформляется письменно с указанием причин, послуживших основанием для отказа в предоставлении муниципальной услуги и подписывается главой </w:t>
      </w:r>
      <w:r w:rsidR="00104336">
        <w:rPr>
          <w:rFonts w:ascii="Times New Roman" w:hAnsi="Times New Roman" w:cs="Times New Roman"/>
          <w:sz w:val="24"/>
          <w:szCs w:val="24"/>
        </w:rPr>
        <w:t>а</w:t>
      </w:r>
      <w:r w:rsidRPr="004A6697">
        <w:rPr>
          <w:rFonts w:ascii="Times New Roman" w:hAnsi="Times New Roman" w:cs="Times New Roman"/>
          <w:sz w:val="24"/>
          <w:szCs w:val="24"/>
        </w:rPr>
        <w:t>дминистрации.</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xml:space="preserve">По результатам проверки, если все документы имеются и оформлены правильно и не выявлены основания для отказа в предоставлении муниципальной услуги, указанные в </w:t>
      </w:r>
      <w:hyperlink r:id="rId18" w:anchor="P125#P125" w:history="1">
        <w:r w:rsidRPr="004A6697">
          <w:rPr>
            <w:rStyle w:val="aa"/>
            <w:rFonts w:ascii="Times New Roman" w:hAnsi="Times New Roman" w:cs="Times New Roman"/>
            <w:color w:val="auto"/>
            <w:sz w:val="24"/>
            <w:szCs w:val="24"/>
            <w:u w:val="none"/>
          </w:rPr>
          <w:t>пункте 2.8</w:t>
        </w:r>
      </w:hyperlink>
      <w:r w:rsidRPr="004A6697">
        <w:rPr>
          <w:rFonts w:ascii="Times New Roman" w:hAnsi="Times New Roman" w:cs="Times New Roman"/>
          <w:sz w:val="24"/>
          <w:szCs w:val="24"/>
        </w:rPr>
        <w:t xml:space="preserve"> настоящего регламента, в случае передачи полномочий в соответствии с Федеральным законом от 06.10.2003 № 131-ФЗ «Об общих принципах организации местного самоуправления в Российской Федерации» Комиссия передаёт заявление и документы в течение 2 рабочих дней в </w:t>
      </w:r>
      <w:r w:rsidR="00104336">
        <w:rPr>
          <w:rFonts w:ascii="Times New Roman" w:hAnsi="Times New Roman" w:cs="Times New Roman"/>
          <w:sz w:val="24"/>
          <w:szCs w:val="24"/>
        </w:rPr>
        <w:t>Красноярское городское поселение</w:t>
      </w:r>
      <w:r w:rsidRPr="004A6697">
        <w:rPr>
          <w:rFonts w:ascii="Times New Roman" w:hAnsi="Times New Roman" w:cs="Times New Roman"/>
          <w:sz w:val="24"/>
          <w:szCs w:val="24"/>
        </w:rPr>
        <w:t xml:space="preserve"> Жирновского муниципального района Волгоградской области, на территории которого расположен земельный участок или объект капитального строительства для проведения публичных слушаний.</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В случае отсутствия соглашения о передаче полномочий, Комиссия организует проведение публичных слушаний.</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xml:space="preserve">Основанием для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является принятие постановления администрации </w:t>
      </w:r>
      <w:r w:rsidR="00104336">
        <w:rPr>
          <w:rFonts w:ascii="Times New Roman" w:hAnsi="Times New Roman" w:cs="Times New Roman"/>
          <w:sz w:val="24"/>
          <w:szCs w:val="24"/>
        </w:rPr>
        <w:t xml:space="preserve">Красноярского городского поселения </w:t>
      </w:r>
      <w:r w:rsidRPr="004A6697">
        <w:rPr>
          <w:rFonts w:ascii="Times New Roman" w:hAnsi="Times New Roman" w:cs="Times New Roman"/>
          <w:sz w:val="24"/>
          <w:szCs w:val="24"/>
        </w:rPr>
        <w:t>Жирновского муниципального района 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Данное постановление направляется заявителю, а также в Комиссию.</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Секретарь Комиссии:</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1) в течение 10 дней со дня поступления заявления и документов, необходимых для предоставления муниципальной услуги, обеспечивает подготовку документов и материалов к публичным слушаниям и направляет сообщения о проведении публичных слушаний по вопросу предоставления разрешения на условно разрешенный вид использования:</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а)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б)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в) 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2) осуществляет:</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а) прием предложений и замечаний участников публичных слушаний по подлежащим обсуждению вопросам;</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lastRenderedPageBreak/>
        <w:t>б) оповещение заинтересованных лиц;</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в) подготовку протокола публичных слушаний;</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xml:space="preserve">г) подготовку заключения о результатах публичных слушаний, обеспечивает его опубликование в средствах массовой информации и размещение на официальном сайте </w:t>
      </w:r>
      <w:r w:rsidR="00104336">
        <w:rPr>
          <w:rFonts w:ascii="Times New Roman" w:hAnsi="Times New Roman" w:cs="Times New Roman"/>
          <w:sz w:val="24"/>
          <w:szCs w:val="24"/>
        </w:rPr>
        <w:t xml:space="preserve">Красноярского городского поселения </w:t>
      </w:r>
      <w:r w:rsidRPr="004A6697">
        <w:rPr>
          <w:rFonts w:ascii="Times New Roman" w:hAnsi="Times New Roman" w:cs="Times New Roman"/>
          <w:sz w:val="24"/>
          <w:szCs w:val="24"/>
        </w:rPr>
        <w:t>Жирновского муниципального района Волгоградской области в информационно-телекоммуникационной сети "Интернет".</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Расходы, связанные с организацией и проведением публичных слушаний, несет 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xml:space="preserve">По результатам проведения публичных слушаний Комиссия на основании заключения о результатах публичных слушаний готовит рекомендации  и проект постановления администрации </w:t>
      </w:r>
      <w:r w:rsidR="00104336">
        <w:rPr>
          <w:rFonts w:ascii="Times New Roman" w:hAnsi="Times New Roman" w:cs="Times New Roman"/>
          <w:sz w:val="24"/>
          <w:szCs w:val="24"/>
        </w:rPr>
        <w:t xml:space="preserve">Красноярского городского поселения </w:t>
      </w:r>
      <w:r w:rsidRPr="004A6697">
        <w:rPr>
          <w:rFonts w:ascii="Times New Roman" w:hAnsi="Times New Roman" w:cs="Times New Roman"/>
          <w:sz w:val="24"/>
          <w:szCs w:val="24"/>
        </w:rPr>
        <w:t>Жирновского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и направляет их на рассмотрение главе</w:t>
      </w:r>
      <w:r w:rsidR="00104336">
        <w:rPr>
          <w:rFonts w:ascii="Times New Roman" w:hAnsi="Times New Roman" w:cs="Times New Roman"/>
          <w:sz w:val="24"/>
          <w:szCs w:val="24"/>
        </w:rPr>
        <w:t xml:space="preserve"> Красноярского городского поселения </w:t>
      </w:r>
      <w:r w:rsidRPr="004A6697">
        <w:rPr>
          <w:rFonts w:ascii="Times New Roman" w:hAnsi="Times New Roman" w:cs="Times New Roman"/>
          <w:sz w:val="24"/>
          <w:szCs w:val="24"/>
        </w:rPr>
        <w:t xml:space="preserve"> Жирновского муниципального района Волгоградской области.</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Общий срок выполнения административной процедуры составляет 45  дней.</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3.4.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xml:space="preserve">Глава </w:t>
      </w:r>
      <w:r w:rsidR="00104336">
        <w:rPr>
          <w:rFonts w:ascii="Times New Roman" w:hAnsi="Times New Roman" w:cs="Times New Roman"/>
          <w:sz w:val="24"/>
          <w:szCs w:val="24"/>
        </w:rPr>
        <w:t xml:space="preserve">Красноярского городского поселения </w:t>
      </w:r>
      <w:r w:rsidRPr="004A6697">
        <w:rPr>
          <w:rFonts w:ascii="Times New Roman" w:hAnsi="Times New Roman" w:cs="Times New Roman"/>
          <w:sz w:val="24"/>
          <w:szCs w:val="24"/>
        </w:rPr>
        <w:t xml:space="preserve">Жирновского муниципального района Волгоградской области в течение 3 дней со дня поступления рекомендаций Комиссии и проекта постановления администрации </w:t>
      </w:r>
      <w:r w:rsidR="00104336">
        <w:rPr>
          <w:rFonts w:ascii="Times New Roman" w:hAnsi="Times New Roman" w:cs="Times New Roman"/>
          <w:sz w:val="24"/>
          <w:szCs w:val="24"/>
        </w:rPr>
        <w:t xml:space="preserve">Красноярского городского поселения </w:t>
      </w:r>
      <w:r w:rsidRPr="004A6697">
        <w:rPr>
          <w:rFonts w:ascii="Times New Roman" w:hAnsi="Times New Roman" w:cs="Times New Roman"/>
          <w:sz w:val="24"/>
          <w:szCs w:val="24"/>
        </w:rPr>
        <w:t>Жирновского муниципального района  Волгоградской области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A6697" w:rsidRPr="004A6697" w:rsidRDefault="004A6697" w:rsidP="004A6697">
      <w:pPr>
        <w:tabs>
          <w:tab w:val="left" w:pos="0"/>
          <w:tab w:val="left" w:pos="142"/>
          <w:tab w:val="left" w:pos="284"/>
          <w:tab w:val="left" w:pos="567"/>
        </w:tabs>
        <w:ind w:right="-143" w:firstLine="567"/>
        <w:jc w:val="both"/>
      </w:pPr>
      <w:r w:rsidRPr="004A6697">
        <w:t>Максимальный срок административной процедуры составляет не более 3 рабочих дней.</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3.5. Выдача результатов предоставления муниципальной услуги заявителю.</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xml:space="preserve">После подписания/издания постановления администрации </w:t>
      </w:r>
      <w:r w:rsidR="00104336">
        <w:rPr>
          <w:rFonts w:ascii="Times New Roman" w:hAnsi="Times New Roman" w:cs="Times New Roman"/>
          <w:sz w:val="24"/>
          <w:szCs w:val="24"/>
        </w:rPr>
        <w:t xml:space="preserve">Красноярского городского поселения </w:t>
      </w:r>
      <w:r w:rsidRPr="004A6697">
        <w:rPr>
          <w:rFonts w:ascii="Times New Roman" w:hAnsi="Times New Roman" w:cs="Times New Roman"/>
          <w:sz w:val="24"/>
          <w:szCs w:val="24"/>
        </w:rPr>
        <w:t xml:space="preserve">Жирновского муниципального района Волгоградской области о предоставлении разрешения на условно разрешенный вид использования земельного участка или объекта капитального строительства либо письма  </w:t>
      </w:r>
      <w:r w:rsidR="00104336">
        <w:rPr>
          <w:rFonts w:ascii="Times New Roman" w:hAnsi="Times New Roman" w:cs="Times New Roman"/>
          <w:sz w:val="24"/>
          <w:szCs w:val="24"/>
        </w:rPr>
        <w:t>а</w:t>
      </w:r>
      <w:r w:rsidRPr="004A6697">
        <w:rPr>
          <w:rFonts w:ascii="Times New Roman" w:hAnsi="Times New Roman" w:cs="Times New Roman"/>
          <w:sz w:val="24"/>
          <w:szCs w:val="24"/>
        </w:rPr>
        <w:t>дминистрации Жирновского муниципального района Волгоградской области об отказе в предоставлении такого разрешения   должностное лицо, ответственное за предоставление муниципальной услуги, выдает заявителю лично или отправляет его по почте   в течение трех рабочих дней после регистрации.</w:t>
      </w:r>
    </w:p>
    <w:p w:rsidR="004A6697" w:rsidRPr="004A6697" w:rsidRDefault="004A6697" w:rsidP="004A6697">
      <w:pPr>
        <w:tabs>
          <w:tab w:val="left" w:pos="0"/>
          <w:tab w:val="left" w:pos="142"/>
          <w:tab w:val="left" w:pos="284"/>
          <w:tab w:val="left" w:pos="567"/>
        </w:tabs>
        <w:ind w:right="-143" w:firstLine="567"/>
        <w:jc w:val="both"/>
      </w:pPr>
      <w:r w:rsidRPr="004A6697">
        <w:t>В случае представления заявления о предоставлении муниципальной услуги  через МФЦ документ,  предусмотренный  п.2.3 настоящего регламента, направляется в МФЦ для его передачи заявителю, если им не указан иной способ получения.</w:t>
      </w:r>
    </w:p>
    <w:p w:rsidR="0095696E" w:rsidRDefault="004A6697" w:rsidP="0095696E">
      <w:pPr>
        <w:tabs>
          <w:tab w:val="left" w:pos="0"/>
          <w:tab w:val="left" w:pos="142"/>
          <w:tab w:val="left" w:pos="284"/>
          <w:tab w:val="left" w:pos="567"/>
        </w:tabs>
        <w:ind w:right="-143" w:firstLine="567"/>
        <w:jc w:val="both"/>
      </w:pPr>
      <w:r w:rsidRPr="004A6697">
        <w:t xml:space="preserve">Передача документов из   администрации в МФЦ осуществляется на основании описи, которая составляется в 2-х экземплярах и содержит дату   передачи. Курьер, принимающий документы, проверяет в присутствии специалиста администрации соответствие и количество документов с данными, указанными в реестре, проставляет дату  получения документов и подпись. Первый экземпляр описи остается у специалиста администрации, второй вручается курьеру. Специалист  администрации  заносит данные о документах  в  журнал  регистрации передачи   документов. </w:t>
      </w:r>
    </w:p>
    <w:p w:rsidR="004A6697" w:rsidRPr="004A6697" w:rsidRDefault="004A6697" w:rsidP="0095696E">
      <w:pPr>
        <w:tabs>
          <w:tab w:val="left" w:pos="0"/>
          <w:tab w:val="left" w:pos="142"/>
          <w:tab w:val="left" w:pos="284"/>
          <w:tab w:val="left" w:pos="567"/>
        </w:tabs>
        <w:ind w:right="-143" w:firstLine="567"/>
        <w:jc w:val="both"/>
      </w:pPr>
      <w:r w:rsidRPr="004A6697">
        <w:t>Максимальный срок передачи документов в МФЦ  составляет 1 рабочий день.</w:t>
      </w:r>
    </w:p>
    <w:p w:rsidR="0095696E" w:rsidRDefault="004A6697" w:rsidP="0095696E">
      <w:pPr>
        <w:ind w:right="-1" w:firstLine="567"/>
        <w:jc w:val="both"/>
      </w:pPr>
      <w:r w:rsidRPr="004A6697">
        <w:t>При обращении заявителя специалист  администрации, МФЦ:</w:t>
      </w:r>
    </w:p>
    <w:p w:rsidR="004A6697" w:rsidRPr="004A6697" w:rsidRDefault="004A6697" w:rsidP="0095696E">
      <w:pPr>
        <w:ind w:right="-1" w:firstLine="567"/>
        <w:jc w:val="both"/>
      </w:pPr>
      <w:r w:rsidRPr="004A6697">
        <w:t xml:space="preserve">а)  устанавливает личность и правомочность заявителя; </w:t>
      </w:r>
    </w:p>
    <w:p w:rsidR="004A6697" w:rsidRPr="004A6697" w:rsidRDefault="004A6697" w:rsidP="004A6697">
      <w:pPr>
        <w:ind w:right="-1" w:firstLine="567"/>
        <w:jc w:val="both"/>
      </w:pPr>
      <w:r w:rsidRPr="004A6697">
        <w:lastRenderedPageBreak/>
        <w:t>б) знакомит заявителя с перечнем выдаваемых документов (оглашает названия выдаваемых документов);</w:t>
      </w:r>
    </w:p>
    <w:p w:rsidR="004A6697" w:rsidRPr="004A6697" w:rsidRDefault="004A6697" w:rsidP="004A6697">
      <w:pPr>
        <w:ind w:right="-1" w:firstLine="567"/>
        <w:jc w:val="both"/>
      </w:pPr>
      <w:r w:rsidRPr="004A6697">
        <w:t>в) выдает документы заявителю;</w:t>
      </w:r>
    </w:p>
    <w:p w:rsidR="004A6697" w:rsidRPr="004A6697" w:rsidRDefault="004A6697" w:rsidP="004A6697">
      <w:pPr>
        <w:ind w:right="-1" w:firstLine="567"/>
        <w:jc w:val="both"/>
      </w:pPr>
      <w:r w:rsidRPr="004A6697">
        <w:t xml:space="preserve">г) регистрирует факт выдачи документов   заявителю     в журнале  регистрации  учета  заявлений  и  выдачи  результата предоставления муниципальной услуги и просит заявителя расписаться в журнале о получении документов. </w:t>
      </w:r>
    </w:p>
    <w:p w:rsidR="004A6697" w:rsidRPr="004A6697" w:rsidRDefault="004A6697" w:rsidP="004A6697">
      <w:pPr>
        <w:tabs>
          <w:tab w:val="left" w:pos="0"/>
          <w:tab w:val="left" w:pos="142"/>
          <w:tab w:val="left" w:pos="284"/>
          <w:tab w:val="left" w:pos="567"/>
        </w:tabs>
        <w:ind w:right="-143" w:firstLine="567"/>
        <w:jc w:val="both"/>
      </w:pPr>
      <w:r w:rsidRPr="004A6697">
        <w:t>Максимальный срок административной процедуры составляет 5 календарных дней.</w:t>
      </w:r>
    </w:p>
    <w:p w:rsidR="004A6697" w:rsidRPr="004A6697" w:rsidRDefault="004A6697" w:rsidP="004A6697">
      <w:pPr>
        <w:pStyle w:val="ConsPlusNormal"/>
        <w:ind w:firstLine="540"/>
        <w:jc w:val="both"/>
        <w:rPr>
          <w:rFonts w:ascii="Times New Roman" w:hAnsi="Times New Roman" w:cs="Times New Roman"/>
          <w:sz w:val="24"/>
          <w:szCs w:val="24"/>
        </w:rPr>
      </w:pPr>
      <w:r w:rsidRPr="004A6697">
        <w:rPr>
          <w:rFonts w:ascii="Times New Roman" w:hAnsi="Times New Roman" w:cs="Times New Roman"/>
          <w:sz w:val="24"/>
          <w:szCs w:val="24"/>
        </w:rPr>
        <w:t xml:space="preserve"> </w:t>
      </w:r>
    </w:p>
    <w:p w:rsidR="004A6697" w:rsidRPr="004A6697" w:rsidRDefault="004A6697" w:rsidP="004A6697">
      <w:pPr>
        <w:pStyle w:val="ConsPlusNormal"/>
        <w:widowControl/>
        <w:spacing w:line="240" w:lineRule="exact"/>
        <w:jc w:val="center"/>
        <w:rPr>
          <w:rFonts w:ascii="Times New Roman" w:hAnsi="Times New Roman" w:cs="Times New Roman"/>
          <w:sz w:val="24"/>
          <w:szCs w:val="24"/>
        </w:rPr>
      </w:pPr>
      <w:r w:rsidRPr="004A6697">
        <w:rPr>
          <w:rFonts w:ascii="Times New Roman" w:hAnsi="Times New Roman" w:cs="Times New Roman"/>
          <w:sz w:val="24"/>
          <w:szCs w:val="24"/>
        </w:rPr>
        <w:t>4. Формы контроля за исполнением Административного регламента предоставления муниципальной услуги</w:t>
      </w:r>
    </w:p>
    <w:p w:rsidR="004A6697" w:rsidRPr="004A6697" w:rsidRDefault="004A6697" w:rsidP="004A6697">
      <w:pPr>
        <w:pStyle w:val="ConsPlusNormal"/>
        <w:widowControl/>
        <w:spacing w:line="240" w:lineRule="exact"/>
        <w:jc w:val="center"/>
        <w:rPr>
          <w:rFonts w:ascii="Times New Roman" w:hAnsi="Times New Roman" w:cs="Times New Roman"/>
          <w:sz w:val="24"/>
          <w:szCs w:val="24"/>
        </w:rPr>
      </w:pP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 xml:space="preserve">4.1. Текущий контроль за соблюдением последовательности действий, определенных административными процедурами при предоставлении муниципальной услуги, осуществляется главой </w:t>
      </w:r>
      <w:r w:rsidR="00F56622">
        <w:rPr>
          <w:rFonts w:ascii="Times New Roman" w:hAnsi="Times New Roman" w:cs="Times New Roman"/>
          <w:sz w:val="24"/>
          <w:szCs w:val="24"/>
        </w:rPr>
        <w:t xml:space="preserve">Красноярского городского поселения </w:t>
      </w:r>
      <w:r w:rsidRPr="004A6697">
        <w:rPr>
          <w:rFonts w:ascii="Times New Roman" w:hAnsi="Times New Roman" w:cs="Times New Roman"/>
          <w:sz w:val="24"/>
          <w:szCs w:val="24"/>
        </w:rPr>
        <w:t xml:space="preserve">Жирновского муниципального    района    Волгоградской    области, директором МФЦ. </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4.2. Текущий контроль осуществляется путем проведения проверок соблюдения ответственными должностными лицами, специалистами МФЦ положений настоящего регламента. Проверки осуществляются на основании планов проведения проверок (плановые проверки) или по факту обращения получателя муниципальной услуги (внеплановые проверки). Проведение плановых проверок осуществляется в соответствии с графиком проверок, но не реже чем один раз в два года.</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специалистов уполномоченных на предоставление муниципальной услуги.</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4.4.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4.5. Контроль за предоставлением муниципальной услуги, в том числе со стороны    граждан, их  объединений  и организаций,   осуществляется в</w:t>
      </w:r>
      <w:r w:rsidRPr="004A6697">
        <w:rPr>
          <w:rStyle w:val="a7"/>
          <w:rFonts w:ascii="Times New Roman" w:hAnsi="Times New Roman" w:cs="Times New Roman"/>
          <w:sz w:val="24"/>
          <w:szCs w:val="24"/>
        </w:rPr>
        <w:t xml:space="preserve"> </w:t>
      </w:r>
      <w:r w:rsidRPr="004A6697">
        <w:rPr>
          <w:rFonts w:ascii="Times New Roman" w:hAnsi="Times New Roman" w:cs="Times New Roman"/>
          <w:sz w:val="24"/>
          <w:szCs w:val="24"/>
        </w:rPr>
        <w:t>соответствии  с  действующим  законодательством Российской Федерации, нормативными правовыми актами Волгоградской области, Жирновского муниципально</w:t>
      </w:r>
      <w:r w:rsidR="00F56622">
        <w:rPr>
          <w:rFonts w:ascii="Times New Roman" w:hAnsi="Times New Roman" w:cs="Times New Roman"/>
          <w:sz w:val="24"/>
          <w:szCs w:val="24"/>
        </w:rPr>
        <w:t xml:space="preserve">го района Волгоградской области, Красноярского городского поселения </w:t>
      </w:r>
      <w:r w:rsidR="00F56622" w:rsidRPr="004A6697">
        <w:rPr>
          <w:rFonts w:ascii="Times New Roman" w:hAnsi="Times New Roman" w:cs="Times New Roman"/>
          <w:sz w:val="24"/>
          <w:szCs w:val="24"/>
        </w:rPr>
        <w:t>Жирновского муниципально</w:t>
      </w:r>
      <w:r w:rsidR="00F56622">
        <w:rPr>
          <w:rFonts w:ascii="Times New Roman" w:hAnsi="Times New Roman" w:cs="Times New Roman"/>
          <w:sz w:val="24"/>
          <w:szCs w:val="24"/>
        </w:rPr>
        <w:t>го района Волгоградской области.</w:t>
      </w:r>
      <w:r w:rsidRPr="004A6697">
        <w:rPr>
          <w:rFonts w:ascii="Times New Roman" w:hAnsi="Times New Roman" w:cs="Times New Roman"/>
          <w:sz w:val="24"/>
          <w:szCs w:val="24"/>
        </w:rPr>
        <w:t xml:space="preserve">  </w:t>
      </w:r>
    </w:p>
    <w:p w:rsidR="004A6697" w:rsidRPr="004A6697" w:rsidRDefault="004A6697" w:rsidP="004A6697">
      <w:pPr>
        <w:spacing w:line="240" w:lineRule="exact"/>
        <w:ind w:firstLine="539"/>
        <w:jc w:val="center"/>
        <w:rPr>
          <w:bCs/>
        </w:rPr>
      </w:pPr>
      <w:r w:rsidRPr="004A6697">
        <w:rPr>
          <w:bCs/>
        </w:rPr>
        <w:t>5. Досудебный (внесудебный) порядок обжалования</w:t>
      </w:r>
      <w:r w:rsidRPr="004A6697">
        <w:t xml:space="preserve"> </w:t>
      </w:r>
      <w:r w:rsidRPr="004A6697">
        <w:rPr>
          <w:bCs/>
        </w:rPr>
        <w:t xml:space="preserve">решений и действий (бездействия) администрации </w:t>
      </w:r>
      <w:r w:rsidR="00F56622">
        <w:rPr>
          <w:bCs/>
        </w:rPr>
        <w:t xml:space="preserve">Красноярского городского поселения </w:t>
      </w:r>
      <w:r w:rsidRPr="004A6697">
        <w:rPr>
          <w:bCs/>
        </w:rPr>
        <w:t>Жирновского муниципального района Волгоградской области, МФЦ, участвующего в предоставлении муниципальной услуги, также их должностных лиц, специалистов</w:t>
      </w:r>
    </w:p>
    <w:p w:rsidR="004A6697" w:rsidRPr="004A6697" w:rsidRDefault="004A6697" w:rsidP="004A6697">
      <w:pPr>
        <w:spacing w:line="255" w:lineRule="atLeast"/>
        <w:ind w:firstLine="540"/>
        <w:jc w:val="center"/>
      </w:pPr>
      <w:r w:rsidRPr="004A6697">
        <w:t> </w:t>
      </w:r>
    </w:p>
    <w:p w:rsidR="004A6697" w:rsidRPr="004A6697" w:rsidRDefault="004A6697" w:rsidP="004A6697">
      <w:pPr>
        <w:ind w:firstLine="539"/>
        <w:jc w:val="both"/>
      </w:pPr>
      <w:r w:rsidRPr="004A6697">
        <w:t xml:space="preserve">5.1. Заявители вправе обжаловать действия (бездействие) специалистов администрации и МФЦ в ходе предоставления муниципальной услуги и решение, принятое по результатам рассмотрения его заявления, в досудебном и судебном порядке. </w:t>
      </w:r>
    </w:p>
    <w:p w:rsidR="004A6697" w:rsidRPr="004A6697" w:rsidRDefault="004A6697" w:rsidP="004A6697">
      <w:pPr>
        <w:ind w:firstLine="539"/>
        <w:jc w:val="both"/>
      </w:pPr>
      <w:r w:rsidRPr="004A6697">
        <w:t>5.2. Заявители могут обжаловать действия или бездействие специалистов администрации и МФЦ:</w:t>
      </w:r>
    </w:p>
    <w:p w:rsidR="004A6697" w:rsidRPr="004A6697" w:rsidRDefault="004A6697" w:rsidP="004A6697">
      <w:pPr>
        <w:ind w:firstLine="539"/>
        <w:jc w:val="both"/>
      </w:pPr>
      <w:r w:rsidRPr="004A6697">
        <w:t xml:space="preserve">устно или направить письменное предложение, заявление или обращение  на  имя  главы </w:t>
      </w:r>
      <w:r w:rsidR="00F56622">
        <w:t xml:space="preserve">Красноярского городского поселения </w:t>
      </w:r>
      <w:r w:rsidRPr="004A6697">
        <w:t xml:space="preserve">Жирновского  муниципального  района Волгоградской   области, директора МФЦ (далее – письменное обращение): </w:t>
      </w:r>
    </w:p>
    <w:p w:rsidR="004A6697" w:rsidRPr="004A6697" w:rsidRDefault="004A6697" w:rsidP="004A6697">
      <w:pPr>
        <w:ind w:firstLine="539"/>
        <w:jc w:val="both"/>
      </w:pPr>
      <w:r w:rsidRPr="004A6697">
        <w:t xml:space="preserve">в судебном порядке в соответствии с законодательством Российской Федерации.  </w:t>
      </w:r>
    </w:p>
    <w:p w:rsidR="004A6697" w:rsidRPr="004A6697" w:rsidRDefault="004A6697" w:rsidP="004A6697">
      <w:pPr>
        <w:ind w:firstLine="539"/>
        <w:jc w:val="both"/>
      </w:pPr>
      <w:r w:rsidRPr="004A6697">
        <w:t>5.3. Заявите</w:t>
      </w:r>
      <w:r w:rsidR="007B19AC">
        <w:t>ль может обратиться с жалобой, в том числе в</w:t>
      </w:r>
      <w:r w:rsidRPr="004A6697">
        <w:t xml:space="preserve"> следующих случаях:</w:t>
      </w:r>
    </w:p>
    <w:p w:rsidR="004A6697" w:rsidRPr="004A6697" w:rsidRDefault="004A6697" w:rsidP="004A6697">
      <w:pPr>
        <w:numPr>
          <w:ilvl w:val="0"/>
          <w:numId w:val="13"/>
        </w:numPr>
        <w:jc w:val="both"/>
      </w:pPr>
      <w:r w:rsidRPr="004A6697">
        <w:t>нарушение срока  регистрации  запроса заявителя  о  предоставлении  муниципальной  услуги;</w:t>
      </w:r>
    </w:p>
    <w:p w:rsidR="004A6697" w:rsidRPr="004A6697" w:rsidRDefault="004A6697" w:rsidP="004A6697">
      <w:pPr>
        <w:numPr>
          <w:ilvl w:val="0"/>
          <w:numId w:val="13"/>
        </w:numPr>
        <w:jc w:val="both"/>
      </w:pPr>
      <w:r w:rsidRPr="004A6697">
        <w:t>нарушение срока предоставления муниципальной  услуги;</w:t>
      </w:r>
    </w:p>
    <w:p w:rsidR="004A6697" w:rsidRPr="004A6697" w:rsidRDefault="004A6697" w:rsidP="004A6697">
      <w:pPr>
        <w:numPr>
          <w:ilvl w:val="0"/>
          <w:numId w:val="13"/>
        </w:numPr>
        <w:jc w:val="both"/>
      </w:pPr>
      <w:r w:rsidRPr="004A6697">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4A6697" w:rsidRPr="004A6697" w:rsidRDefault="004A6697" w:rsidP="004A6697">
      <w:pPr>
        <w:numPr>
          <w:ilvl w:val="0"/>
          <w:numId w:val="13"/>
        </w:numPr>
        <w:jc w:val="both"/>
      </w:pPr>
      <w:r w:rsidRPr="004A6697">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4A6697" w:rsidRPr="004A6697" w:rsidRDefault="004A6697" w:rsidP="004A6697">
      <w:pPr>
        <w:numPr>
          <w:ilvl w:val="0"/>
          <w:numId w:val="13"/>
        </w:numPr>
        <w:jc w:val="both"/>
      </w:pPr>
      <w:r w:rsidRPr="004A6697">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4A6697" w:rsidRPr="004A6697" w:rsidRDefault="004A6697" w:rsidP="004A6697">
      <w:pPr>
        <w:numPr>
          <w:ilvl w:val="0"/>
          <w:numId w:val="13"/>
        </w:numPr>
        <w:jc w:val="both"/>
      </w:pPr>
      <w:r w:rsidRPr="004A6697">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5696E" w:rsidRDefault="004A6697" w:rsidP="0095696E">
      <w:pPr>
        <w:numPr>
          <w:ilvl w:val="0"/>
          <w:numId w:val="13"/>
        </w:numPr>
        <w:jc w:val="both"/>
      </w:pPr>
      <w:r w:rsidRPr="004A6697">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6697" w:rsidRPr="004A6697" w:rsidRDefault="004A6697" w:rsidP="0095696E">
      <w:pPr>
        <w:ind w:firstLine="540"/>
        <w:jc w:val="both"/>
      </w:pPr>
      <w:r w:rsidRPr="004A6697">
        <w:t xml:space="preserve">Жалоба на действия (бездействие) участвующих в предоставлении муниципальной услуги лиц и решения, принятые в результате предоставления муниципальной услуги (далее - жалоба), может быть подана в письменной форме на бумажном носителе, в электронной форме, через МФЦ главе </w:t>
      </w:r>
      <w:r w:rsidR="00F56622">
        <w:t xml:space="preserve">Красноярского городского поселения </w:t>
      </w:r>
      <w:r w:rsidRPr="004A6697">
        <w:t>Жирновского муниципального райо</w:t>
      </w:r>
      <w:r w:rsidR="00F56622">
        <w:t>на Волгоградской области (403780</w:t>
      </w:r>
      <w:r w:rsidRPr="004A6697">
        <w:t xml:space="preserve">, Волгоградская область, </w:t>
      </w:r>
      <w:r w:rsidR="00F56622">
        <w:t>Жирновский район</w:t>
      </w:r>
      <w:r w:rsidRPr="004A6697">
        <w:t xml:space="preserve">, </w:t>
      </w:r>
      <w:r w:rsidR="00F56622">
        <w:t>р.п. Красный Яр</w:t>
      </w:r>
      <w:r w:rsidRPr="004A6697">
        <w:t>,</w:t>
      </w:r>
      <w:r w:rsidR="00F56622">
        <w:t xml:space="preserve"> ул. Пушкина, д.</w:t>
      </w:r>
      <w:r w:rsidRPr="004A6697">
        <w:t xml:space="preserve"> 1, электронный адрес: </w:t>
      </w:r>
      <w:r w:rsidR="00F56622">
        <w:rPr>
          <w:lang w:val="en-US"/>
        </w:rPr>
        <w:t>adm</w:t>
      </w:r>
      <w:r w:rsidR="00F56622" w:rsidRPr="00F56622">
        <w:t>_</w:t>
      </w:r>
      <w:r w:rsidR="00F56622">
        <w:rPr>
          <w:lang w:val="en-US"/>
        </w:rPr>
        <w:t>kryar</w:t>
      </w:r>
      <w:r w:rsidR="00F56622" w:rsidRPr="00F56622">
        <w:t>@</w:t>
      </w:r>
      <w:r w:rsidR="00F56622">
        <w:rPr>
          <w:lang w:val="en-US"/>
        </w:rPr>
        <w:t>mail</w:t>
      </w:r>
      <w:r w:rsidRPr="004A6697">
        <w:t>.</w:t>
      </w:r>
      <w:r w:rsidRPr="004A6697">
        <w:rPr>
          <w:lang w:val="en-US"/>
        </w:rPr>
        <w:t>ru</w:t>
      </w:r>
      <w:r w:rsidRPr="004A6697">
        <w:t xml:space="preserve">), с использованием информационно – телекоммуникационной сети Интернет, официального сайта </w:t>
      </w:r>
      <w:r w:rsidR="00F56622">
        <w:t xml:space="preserve">Красноярского городского поселения </w:t>
      </w:r>
      <w:r w:rsidRPr="004A6697">
        <w:t xml:space="preserve">Жирновского муниципального района Волгоградской области, МФЦ, единого портала государственных и муниципальных услуг, регионального портала государственных и муниципальных услуг, при личном приеме заявителя. </w:t>
      </w:r>
    </w:p>
    <w:p w:rsidR="004A6697" w:rsidRPr="004A6697" w:rsidRDefault="004A6697" w:rsidP="0095696E">
      <w:pPr>
        <w:ind w:firstLine="540"/>
        <w:jc w:val="both"/>
      </w:pPr>
      <w:r w:rsidRPr="004A6697">
        <w:t>5.4. Жалоба должна содержать:</w:t>
      </w:r>
      <w:r w:rsidRPr="004A6697">
        <w:rPr>
          <w:rStyle w:val="a7"/>
        </w:rPr>
        <w:t xml:space="preserve">  </w:t>
      </w:r>
    </w:p>
    <w:p w:rsidR="004A6697" w:rsidRPr="004A6697" w:rsidRDefault="004A6697" w:rsidP="0095696E">
      <w:pPr>
        <w:numPr>
          <w:ilvl w:val="0"/>
          <w:numId w:val="14"/>
        </w:numPr>
        <w:ind w:firstLine="540"/>
        <w:jc w:val="both"/>
      </w:pPr>
      <w:r w:rsidRPr="004A6697">
        <w:t>наименование органа, предоставляющего муниципальную услугу, должностных лиц,  специалистов, решения и действия (бездействие) которых обжалуются;</w:t>
      </w:r>
    </w:p>
    <w:p w:rsidR="004A6697" w:rsidRPr="004A6697" w:rsidRDefault="004A6697" w:rsidP="0095696E">
      <w:pPr>
        <w:numPr>
          <w:ilvl w:val="0"/>
          <w:numId w:val="14"/>
        </w:numPr>
        <w:ind w:firstLine="540"/>
        <w:jc w:val="both"/>
      </w:pPr>
      <w:r w:rsidRPr="004A6697">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4A6697" w:rsidRPr="004A6697" w:rsidRDefault="004A6697" w:rsidP="0095696E">
      <w:pPr>
        <w:numPr>
          <w:ilvl w:val="0"/>
          <w:numId w:val="14"/>
        </w:numPr>
        <w:ind w:firstLine="540"/>
        <w:jc w:val="both"/>
      </w:pPr>
      <w:r w:rsidRPr="004A6697">
        <w:t>сведения об обжалуемых решениях и действиях (бездействии) органа, предоставляющего муниципальную  услугу, должностных лиц, специалистов;</w:t>
      </w:r>
    </w:p>
    <w:p w:rsidR="004A6697" w:rsidRPr="004A6697" w:rsidRDefault="004A6697" w:rsidP="0095696E">
      <w:pPr>
        <w:numPr>
          <w:ilvl w:val="0"/>
          <w:numId w:val="14"/>
        </w:numPr>
        <w:ind w:firstLine="540"/>
        <w:jc w:val="both"/>
      </w:pPr>
      <w:r w:rsidRPr="004A6697">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должностных лиц, специалистов. Заявителем могут быть представлены документы (при наличии), подтверждающие доводы заявителя, либо их копии. </w:t>
      </w:r>
    </w:p>
    <w:p w:rsidR="0095696E" w:rsidRDefault="004A6697" w:rsidP="0095696E">
      <w:pPr>
        <w:ind w:firstLine="708"/>
        <w:jc w:val="both"/>
      </w:pPr>
      <w:r w:rsidRPr="004A6697">
        <w:t>5.5. Жалоба, поступившая в орган, предоставляющий муниципальную услугу, подлежит  рассмотрению  должностными лицами, наделенными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A6697" w:rsidRPr="004A6697" w:rsidRDefault="007B19AC" w:rsidP="007B19AC">
      <w:pPr>
        <w:ind w:firstLine="708"/>
        <w:jc w:val="both"/>
      </w:pPr>
      <w:r>
        <w:lastRenderedPageBreak/>
        <w:t xml:space="preserve">5.6. По результатам рассмотрения жалобы орган, </w:t>
      </w:r>
      <w:bookmarkStart w:id="7" w:name="_GoBack"/>
      <w:bookmarkEnd w:id="7"/>
      <w:r w:rsidR="004A6697" w:rsidRPr="004A6697">
        <w:t>предоставляющий  муниципальную услугу, принимает одно из следующих  решений:</w:t>
      </w:r>
    </w:p>
    <w:p w:rsidR="004A6697" w:rsidRPr="004A6697" w:rsidRDefault="004A6697" w:rsidP="004A6697">
      <w:pPr>
        <w:ind w:firstLine="708"/>
        <w:jc w:val="both"/>
      </w:pPr>
      <w:r w:rsidRPr="004A6697">
        <w:t>- удовлетворяет жалобу, в том числе в форме отмены принятого решения, исправления допущ</w:t>
      </w:r>
      <w:r w:rsidR="007B19AC">
        <w:t xml:space="preserve">енных органом, предоставляющим муниципальную </w:t>
      </w:r>
      <w:r w:rsidRPr="004A6697">
        <w:t>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4A6697" w:rsidRPr="004A6697" w:rsidRDefault="004A6697" w:rsidP="004A6697">
      <w:pPr>
        <w:ind w:firstLine="708"/>
        <w:jc w:val="both"/>
      </w:pPr>
      <w:r w:rsidRPr="004A6697">
        <w:t>- отказывает в удовлетворении жалобы.</w:t>
      </w:r>
    </w:p>
    <w:p w:rsidR="004A6697" w:rsidRPr="004A6697" w:rsidRDefault="004A6697" w:rsidP="004A6697">
      <w:pPr>
        <w:pStyle w:val="ConsPlusNormal"/>
        <w:widowControl/>
        <w:ind w:firstLine="540"/>
        <w:jc w:val="both"/>
        <w:rPr>
          <w:rFonts w:ascii="Times New Roman" w:hAnsi="Times New Roman" w:cs="Times New Roman"/>
          <w:sz w:val="24"/>
          <w:szCs w:val="24"/>
        </w:rPr>
      </w:pPr>
      <w:r w:rsidRPr="004A6697">
        <w:rPr>
          <w:rFonts w:ascii="Times New Roman" w:hAnsi="Times New Roman" w:cs="Times New Roman"/>
          <w:sz w:val="24"/>
          <w:szCs w:val="24"/>
        </w:rPr>
        <w:t>Не позднее дня, следующего за днем принятия решения,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95696E" w:rsidRDefault="004A6697" w:rsidP="0095696E">
      <w:pPr>
        <w:ind w:firstLine="540"/>
        <w:jc w:val="both"/>
      </w:pPr>
      <w:r w:rsidRPr="004A6697">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696E" w:rsidRDefault="004A6697" w:rsidP="0095696E">
      <w:pPr>
        <w:ind w:firstLine="540"/>
        <w:jc w:val="both"/>
      </w:pPr>
      <w:r w:rsidRPr="004A6697">
        <w:t>5.8. Перечень оснований для отказа в  рассмотрении  жалобы.</w:t>
      </w:r>
    </w:p>
    <w:p w:rsidR="0095696E" w:rsidRDefault="004A6697" w:rsidP="0095696E">
      <w:pPr>
        <w:ind w:firstLine="540"/>
        <w:jc w:val="both"/>
      </w:pPr>
      <w:r w:rsidRPr="004A6697">
        <w:t>Если в письменном обращении не указаны, (указаны неразборчиво) фамилия, имя  заявителя, направившего обращение, и почтовый электронный адрес, по которому должен быть направлен ответ, ответ на обращение не дается.</w:t>
      </w:r>
    </w:p>
    <w:p w:rsidR="004A6697" w:rsidRPr="004A6697" w:rsidRDefault="004A6697" w:rsidP="0095696E">
      <w:pPr>
        <w:ind w:firstLine="540"/>
        <w:jc w:val="both"/>
      </w:pPr>
      <w:r w:rsidRPr="004A6697">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орган, участвующий в предоставлении муниципальной слуги,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4A6697" w:rsidRPr="004A6697" w:rsidRDefault="004A6697" w:rsidP="0095696E">
      <w:pPr>
        <w:autoSpaceDE w:val="0"/>
        <w:autoSpaceDN w:val="0"/>
        <w:adjustRightInd w:val="0"/>
        <w:ind w:firstLine="540"/>
        <w:jc w:val="both"/>
        <w:outlineLvl w:val="1"/>
      </w:pPr>
      <w:r w:rsidRPr="004A6697">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 в течение 7 дней со дня регистрации.</w:t>
      </w:r>
    </w:p>
    <w:p w:rsidR="004A6697" w:rsidRPr="004A6697" w:rsidRDefault="004A6697" w:rsidP="0095696E">
      <w:pPr>
        <w:autoSpaceDE w:val="0"/>
        <w:autoSpaceDN w:val="0"/>
        <w:adjustRightInd w:val="0"/>
        <w:ind w:firstLine="540"/>
        <w:jc w:val="both"/>
        <w:outlineLvl w:val="1"/>
      </w:pPr>
      <w:r w:rsidRPr="004A6697">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4A6697" w:rsidRPr="004A6697" w:rsidRDefault="004A6697" w:rsidP="0095696E">
      <w:pPr>
        <w:autoSpaceDE w:val="0"/>
        <w:autoSpaceDN w:val="0"/>
        <w:adjustRightInd w:val="0"/>
        <w:ind w:firstLine="540"/>
        <w:jc w:val="both"/>
        <w:outlineLvl w:val="1"/>
      </w:pPr>
      <w:r w:rsidRPr="004A6697">
        <w:t>Письменное обращение, содержащее вопросы, решение которых не входит в компетенцию уполномоченного органа,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4A6697" w:rsidRPr="004A6697" w:rsidRDefault="004A6697" w:rsidP="0095696E">
      <w:pPr>
        <w:autoSpaceDE w:val="0"/>
        <w:autoSpaceDN w:val="0"/>
        <w:adjustRightInd w:val="0"/>
        <w:ind w:firstLine="540"/>
        <w:jc w:val="both"/>
        <w:outlineLvl w:val="1"/>
      </w:pPr>
      <w:r w:rsidRPr="004A6697">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руководителем уполномоченного органа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4A6697" w:rsidRPr="004A6697" w:rsidRDefault="004A6697" w:rsidP="0095696E">
      <w:pPr>
        <w:pStyle w:val="10"/>
        <w:ind w:firstLine="540"/>
        <w:jc w:val="both"/>
        <w:rPr>
          <w:rFonts w:ascii="Times New Roman" w:hAnsi="Times New Roman"/>
        </w:rPr>
      </w:pPr>
      <w:r w:rsidRPr="004A6697">
        <w:rPr>
          <w:rFonts w:ascii="Times New Roman" w:hAnsi="Times New Roman"/>
        </w:rPr>
        <w:t xml:space="preserve">Основанием для прекращения рассмотрения жалобы является заявление гражданина о прекращении рассмотрения жалобы.         </w:t>
      </w:r>
    </w:p>
    <w:p w:rsidR="004A6697" w:rsidRPr="004A6697" w:rsidRDefault="004A6697" w:rsidP="0095696E">
      <w:pPr>
        <w:pStyle w:val="10"/>
        <w:ind w:firstLine="540"/>
        <w:jc w:val="both"/>
        <w:rPr>
          <w:rFonts w:ascii="Times New Roman" w:hAnsi="Times New Roman"/>
        </w:rPr>
      </w:pPr>
      <w:r w:rsidRPr="004A6697">
        <w:rPr>
          <w:rFonts w:ascii="Times New Roman" w:hAnsi="Times New Roman"/>
        </w:rPr>
        <w:t>Блок-схема последовательности действий при предоставлении муниципальной услуги «Предоставление разрешения на условно разрешенный вид использования земельного участка» приведена в Приложении 2 к настоящему регламенту</w:t>
      </w:r>
      <w:r w:rsidR="0095696E">
        <w:rPr>
          <w:rFonts w:ascii="Times New Roman" w:hAnsi="Times New Roman"/>
        </w:rPr>
        <w:t>.</w:t>
      </w:r>
    </w:p>
    <w:p w:rsidR="004A6697" w:rsidRPr="004A6697" w:rsidRDefault="004A6697" w:rsidP="004A6697">
      <w:pPr>
        <w:rPr>
          <w:rFonts w:eastAsia="Calibri"/>
        </w:rPr>
        <w:sectPr w:rsidR="004A6697" w:rsidRPr="004A6697" w:rsidSect="004A6697">
          <w:headerReference w:type="even" r:id="rId19"/>
          <w:headerReference w:type="default" r:id="rId20"/>
          <w:pgSz w:w="11906" w:h="16838"/>
          <w:pgMar w:top="851" w:right="851" w:bottom="1134" w:left="1701" w:header="709" w:footer="709" w:gutter="0"/>
          <w:pgNumType w:start="1"/>
          <w:cols w:space="720"/>
          <w:titlePg/>
        </w:sectPr>
      </w:pPr>
    </w:p>
    <w:p w:rsidR="0095696E" w:rsidRDefault="004A6697" w:rsidP="0095696E">
      <w:pPr>
        <w:autoSpaceDE w:val="0"/>
        <w:autoSpaceDN w:val="0"/>
        <w:adjustRightInd w:val="0"/>
        <w:ind w:left="4820"/>
        <w:jc w:val="both"/>
      </w:pPr>
      <w:r w:rsidRPr="004A6697">
        <w:lastRenderedPageBreak/>
        <w:t xml:space="preserve">                                          </w:t>
      </w:r>
      <w:r w:rsidR="0095696E">
        <w:t xml:space="preserve">                             </w:t>
      </w:r>
    </w:p>
    <w:p w:rsidR="004A6697" w:rsidRPr="004A6697" w:rsidRDefault="004A6697" w:rsidP="0095696E">
      <w:pPr>
        <w:autoSpaceDE w:val="0"/>
        <w:autoSpaceDN w:val="0"/>
        <w:adjustRightInd w:val="0"/>
        <w:ind w:left="4253"/>
        <w:jc w:val="both"/>
      </w:pPr>
      <w:r w:rsidRPr="004A6697">
        <w:t>Приложение  1</w:t>
      </w:r>
    </w:p>
    <w:p w:rsidR="004A6697" w:rsidRPr="004A6697" w:rsidRDefault="004A6697" w:rsidP="0095696E">
      <w:pPr>
        <w:autoSpaceDE w:val="0"/>
        <w:ind w:left="4247" w:firstLine="6"/>
        <w:jc w:val="both"/>
      </w:pPr>
      <w:r w:rsidRPr="004A6697">
        <w:t xml:space="preserve">к административному регламенту </w:t>
      </w:r>
      <w:r w:rsidR="0095696E">
        <w:t xml:space="preserve">по </w:t>
      </w:r>
      <w:r w:rsidRPr="004A6697">
        <w:t>предоставлени</w:t>
      </w:r>
      <w:r w:rsidR="0095696E">
        <w:t xml:space="preserve">ю </w:t>
      </w:r>
      <w:r w:rsidRPr="004A6697">
        <w:t>муниципальной услуги  «</w:t>
      </w:r>
      <w:r w:rsidR="00FE0BA5">
        <w:t>Выдача</w:t>
      </w:r>
      <w:r w:rsidRPr="004A6697">
        <w:t xml:space="preserve"> разрешения на условно разрешенный вид использования земельного участка» </w:t>
      </w:r>
    </w:p>
    <w:p w:rsidR="004A6697" w:rsidRPr="004A6697" w:rsidRDefault="004A6697" w:rsidP="004A6697">
      <w:pPr>
        <w:autoSpaceDE w:val="0"/>
        <w:autoSpaceDN w:val="0"/>
        <w:adjustRightInd w:val="0"/>
        <w:spacing w:line="360" w:lineRule="auto"/>
      </w:pPr>
    </w:p>
    <w:p w:rsidR="004A6697" w:rsidRPr="004A6697" w:rsidRDefault="004A6697" w:rsidP="004A6697">
      <w:pPr>
        <w:autoSpaceDE w:val="0"/>
        <w:autoSpaceDN w:val="0"/>
        <w:adjustRightInd w:val="0"/>
        <w:jc w:val="right"/>
      </w:pPr>
      <w:r w:rsidRPr="004A6697">
        <w:t xml:space="preserve">В комиссию по подготовке проекта </w:t>
      </w:r>
    </w:p>
    <w:p w:rsidR="004A6697" w:rsidRPr="004A6697" w:rsidRDefault="004A6697" w:rsidP="004A6697">
      <w:pPr>
        <w:autoSpaceDE w:val="0"/>
        <w:autoSpaceDN w:val="0"/>
        <w:adjustRightInd w:val="0"/>
        <w:jc w:val="right"/>
      </w:pPr>
      <w:r w:rsidRPr="004A6697">
        <w:t>правил землепользования и застройки</w:t>
      </w:r>
    </w:p>
    <w:p w:rsidR="00FE0BA5" w:rsidRDefault="00FE0BA5" w:rsidP="004A6697">
      <w:pPr>
        <w:autoSpaceDE w:val="0"/>
        <w:autoSpaceDN w:val="0"/>
        <w:adjustRightInd w:val="0"/>
        <w:jc w:val="right"/>
      </w:pPr>
      <w:r>
        <w:t xml:space="preserve">Красноярского городского поселения </w:t>
      </w:r>
    </w:p>
    <w:p w:rsidR="004A6697" w:rsidRPr="004A6697" w:rsidRDefault="004A6697" w:rsidP="004A6697">
      <w:pPr>
        <w:autoSpaceDE w:val="0"/>
        <w:autoSpaceDN w:val="0"/>
        <w:adjustRightInd w:val="0"/>
        <w:jc w:val="right"/>
      </w:pPr>
      <w:r w:rsidRPr="004A6697">
        <w:t>Жирновского муниципального района</w:t>
      </w:r>
    </w:p>
    <w:p w:rsidR="004A6697" w:rsidRPr="004A6697" w:rsidRDefault="004A6697" w:rsidP="004A6697">
      <w:pPr>
        <w:autoSpaceDE w:val="0"/>
        <w:autoSpaceDN w:val="0"/>
        <w:adjustRightInd w:val="0"/>
        <w:jc w:val="right"/>
      </w:pPr>
      <w:r w:rsidRPr="004A6697">
        <w:t>________________________________</w:t>
      </w:r>
    </w:p>
    <w:p w:rsidR="004A6697" w:rsidRPr="004A6697" w:rsidRDefault="004A6697" w:rsidP="004A6697">
      <w:pPr>
        <w:autoSpaceDE w:val="0"/>
        <w:autoSpaceDN w:val="0"/>
        <w:adjustRightInd w:val="0"/>
        <w:jc w:val="right"/>
      </w:pPr>
      <w:r w:rsidRPr="004A6697">
        <w:t>(Ф.И.О., наименование организации)</w:t>
      </w:r>
    </w:p>
    <w:p w:rsidR="004A6697" w:rsidRPr="004A6697" w:rsidRDefault="004A6697" w:rsidP="004A6697">
      <w:pPr>
        <w:autoSpaceDE w:val="0"/>
        <w:autoSpaceDN w:val="0"/>
        <w:adjustRightInd w:val="0"/>
        <w:jc w:val="right"/>
      </w:pPr>
    </w:p>
    <w:p w:rsidR="004A6697" w:rsidRPr="004A6697" w:rsidRDefault="004A6697" w:rsidP="004A6697">
      <w:pPr>
        <w:autoSpaceDE w:val="0"/>
        <w:autoSpaceDN w:val="0"/>
        <w:adjustRightInd w:val="0"/>
        <w:jc w:val="right"/>
      </w:pPr>
      <w:r w:rsidRPr="004A6697">
        <w:t>_____________________________________</w:t>
      </w:r>
    </w:p>
    <w:p w:rsidR="004A6697" w:rsidRPr="004A6697" w:rsidRDefault="004A6697" w:rsidP="004A6697">
      <w:pPr>
        <w:autoSpaceDE w:val="0"/>
        <w:autoSpaceDN w:val="0"/>
        <w:adjustRightInd w:val="0"/>
        <w:jc w:val="right"/>
      </w:pPr>
      <w:r w:rsidRPr="004A6697">
        <w:t>_____________________________________</w:t>
      </w:r>
    </w:p>
    <w:p w:rsidR="004A6697" w:rsidRPr="004A6697" w:rsidRDefault="004A6697" w:rsidP="004A6697">
      <w:pPr>
        <w:autoSpaceDE w:val="0"/>
        <w:autoSpaceDN w:val="0"/>
        <w:adjustRightInd w:val="0"/>
        <w:jc w:val="right"/>
      </w:pPr>
      <w:r w:rsidRPr="004A6697">
        <w:t>(место регистрации, местонахождения)</w:t>
      </w:r>
    </w:p>
    <w:p w:rsidR="004A6697" w:rsidRPr="004A6697" w:rsidRDefault="004A6697" w:rsidP="004A6697">
      <w:pPr>
        <w:autoSpaceDE w:val="0"/>
        <w:autoSpaceDN w:val="0"/>
        <w:adjustRightInd w:val="0"/>
        <w:jc w:val="right"/>
      </w:pPr>
    </w:p>
    <w:p w:rsidR="004A6697" w:rsidRPr="004A6697" w:rsidRDefault="004A6697" w:rsidP="004A6697">
      <w:pPr>
        <w:autoSpaceDE w:val="0"/>
        <w:autoSpaceDN w:val="0"/>
        <w:adjustRightInd w:val="0"/>
        <w:jc w:val="right"/>
      </w:pPr>
      <w:r w:rsidRPr="004A6697">
        <w:t>_____________________________________</w:t>
      </w:r>
    </w:p>
    <w:p w:rsidR="004A6697" w:rsidRPr="004A6697" w:rsidRDefault="004A6697" w:rsidP="004A6697">
      <w:pPr>
        <w:autoSpaceDE w:val="0"/>
        <w:autoSpaceDN w:val="0"/>
        <w:adjustRightInd w:val="0"/>
        <w:jc w:val="right"/>
      </w:pPr>
      <w:r w:rsidRPr="004A6697">
        <w:t>(данные документа, удостоверяющего личность</w:t>
      </w:r>
    </w:p>
    <w:p w:rsidR="004A6697" w:rsidRPr="004A6697" w:rsidRDefault="004A6697" w:rsidP="004A6697">
      <w:pPr>
        <w:autoSpaceDE w:val="0"/>
        <w:autoSpaceDN w:val="0"/>
        <w:adjustRightInd w:val="0"/>
        <w:jc w:val="right"/>
      </w:pPr>
      <w:r w:rsidRPr="004A6697">
        <w:t>заявителя, номер телефона)</w:t>
      </w:r>
    </w:p>
    <w:p w:rsidR="004A6697" w:rsidRPr="004A6697" w:rsidRDefault="004A6697" w:rsidP="004A6697">
      <w:pPr>
        <w:jc w:val="center"/>
      </w:pPr>
    </w:p>
    <w:p w:rsidR="004A6697" w:rsidRPr="004A6697" w:rsidRDefault="004A6697" w:rsidP="004A6697">
      <w:pPr>
        <w:jc w:val="center"/>
      </w:pPr>
      <w:r w:rsidRPr="004A6697">
        <w:t>Заявление</w:t>
      </w:r>
    </w:p>
    <w:p w:rsidR="004A6697" w:rsidRPr="004A6697" w:rsidRDefault="004A6697" w:rsidP="004A6697">
      <w:pPr>
        <w:jc w:val="center"/>
      </w:pPr>
    </w:p>
    <w:p w:rsidR="004A6697" w:rsidRPr="004A6697" w:rsidRDefault="004A6697" w:rsidP="004A6697">
      <w:pPr>
        <w:jc w:val="both"/>
      </w:pPr>
      <w:r w:rsidRPr="004A6697">
        <w:t>На основании статьи 39 Градостроительного кодекса Российской Федерации, в связи с _____________________________________________________________________________</w:t>
      </w:r>
    </w:p>
    <w:p w:rsidR="004A6697" w:rsidRPr="004A6697" w:rsidRDefault="004A6697" w:rsidP="004A6697">
      <w:pPr>
        <w:jc w:val="both"/>
      </w:pPr>
      <w:r w:rsidRPr="004A6697">
        <w:t>_____________________________________________________________________________</w:t>
      </w:r>
    </w:p>
    <w:p w:rsidR="004A6697" w:rsidRPr="004A6697" w:rsidRDefault="004A6697" w:rsidP="004A6697">
      <w:pPr>
        <w:jc w:val="both"/>
      </w:pPr>
      <w:r w:rsidRPr="004A6697">
        <w:t>(указывается обоснование заявленных требований, предусмотренных данной статьей)</w:t>
      </w:r>
    </w:p>
    <w:p w:rsidR="004A6697" w:rsidRPr="004A6697" w:rsidRDefault="004A6697" w:rsidP="004A6697">
      <w:pPr>
        <w:jc w:val="both"/>
      </w:pPr>
      <w:r w:rsidRPr="004A6697">
        <w:t>прошу предоставить разрешение на условно разрешенный вид использования земельного участка или объекта капитального строительства, расположенного по адресу:</w:t>
      </w:r>
    </w:p>
    <w:p w:rsidR="004A6697" w:rsidRPr="004A6697" w:rsidRDefault="004A6697" w:rsidP="004A6697">
      <w:pPr>
        <w:jc w:val="both"/>
      </w:pPr>
      <w:r w:rsidRPr="004A6697">
        <w:t>_____________________________________________________________________________</w:t>
      </w:r>
    </w:p>
    <w:p w:rsidR="004A6697" w:rsidRPr="004A6697" w:rsidRDefault="004A6697" w:rsidP="004A6697">
      <w:pPr>
        <w:jc w:val="both"/>
      </w:pPr>
      <w:r w:rsidRPr="004A6697">
        <w:t xml:space="preserve">                        (кадастровый номер и местоположение земельного участка)</w:t>
      </w:r>
    </w:p>
    <w:p w:rsidR="004A6697" w:rsidRPr="004A6697" w:rsidRDefault="004A6697" w:rsidP="004A6697">
      <w:pPr>
        <w:jc w:val="both"/>
      </w:pPr>
      <w:r w:rsidRPr="004A6697">
        <w:t>_____________________________________________________________________________</w:t>
      </w:r>
    </w:p>
    <w:p w:rsidR="004A6697" w:rsidRPr="004A6697" w:rsidRDefault="004A6697" w:rsidP="004A6697">
      <w:pPr>
        <w:jc w:val="both"/>
      </w:pPr>
      <w:r w:rsidRPr="004A6697">
        <w:t>(указывается условно разрешенный вид использования земельного участка или объекта капитального строительства)</w:t>
      </w:r>
    </w:p>
    <w:p w:rsidR="004A6697" w:rsidRPr="004A6697" w:rsidRDefault="004A6697" w:rsidP="004A6697">
      <w:pPr>
        <w:jc w:val="both"/>
      </w:pPr>
      <w:r w:rsidRPr="004A6697">
        <w:t>Данное разрешение необходимо для ______________________________________________</w:t>
      </w:r>
    </w:p>
    <w:p w:rsidR="004A6697" w:rsidRPr="004A6697" w:rsidRDefault="004A6697" w:rsidP="004A6697">
      <w:pPr>
        <w:jc w:val="both"/>
      </w:pPr>
      <w:r w:rsidRPr="004A6697">
        <w:t>_____________________________________________________________________________</w:t>
      </w:r>
    </w:p>
    <w:p w:rsidR="004A6697" w:rsidRPr="004A6697" w:rsidRDefault="004A6697" w:rsidP="004A6697">
      <w:pPr>
        <w:jc w:val="both"/>
      </w:pPr>
      <w:r w:rsidRPr="004A6697">
        <w:t>(цель предоставления разрешения  с указанием наименования объекта капитального строительства)</w:t>
      </w:r>
    </w:p>
    <w:p w:rsidR="004A6697" w:rsidRPr="004A6697" w:rsidRDefault="004A6697" w:rsidP="004A6697">
      <w:pPr>
        <w:jc w:val="both"/>
      </w:pPr>
    </w:p>
    <w:p w:rsidR="004A6697" w:rsidRPr="004A6697" w:rsidRDefault="004A6697" w:rsidP="004A6697">
      <w:pPr>
        <w:jc w:val="both"/>
      </w:pPr>
      <w:r w:rsidRPr="004A6697">
        <w:t>Приложение:</w:t>
      </w:r>
    </w:p>
    <w:p w:rsidR="004A6697" w:rsidRPr="004A6697" w:rsidRDefault="004A6697" w:rsidP="004A6697">
      <w:pPr>
        <w:jc w:val="both"/>
      </w:pPr>
      <w:r w:rsidRPr="004A6697">
        <w:t>1.___________________________________________________________________</w:t>
      </w:r>
    </w:p>
    <w:p w:rsidR="004A6697" w:rsidRPr="004A6697" w:rsidRDefault="004A6697" w:rsidP="004A6697">
      <w:pPr>
        <w:jc w:val="both"/>
      </w:pPr>
      <w:r w:rsidRPr="004A6697">
        <w:t>2.___________________________________________________________________</w:t>
      </w:r>
    </w:p>
    <w:p w:rsidR="004A6697" w:rsidRPr="004A6697" w:rsidRDefault="004A6697" w:rsidP="004A6697">
      <w:pPr>
        <w:jc w:val="both"/>
      </w:pPr>
      <w:r w:rsidRPr="004A6697">
        <w:t>3.___________________________________________________________________</w:t>
      </w:r>
    </w:p>
    <w:p w:rsidR="004A6697" w:rsidRPr="004A6697" w:rsidRDefault="004A6697" w:rsidP="004A6697">
      <w:pPr>
        <w:jc w:val="both"/>
      </w:pPr>
      <w:r w:rsidRPr="004A6697">
        <w:t>4.___________________________________________________________________</w:t>
      </w:r>
    </w:p>
    <w:p w:rsidR="004A6697" w:rsidRPr="004A6697" w:rsidRDefault="004A6697" w:rsidP="004A6697">
      <w:pPr>
        <w:jc w:val="both"/>
      </w:pPr>
      <w:r w:rsidRPr="004A6697">
        <w:t>5.___________________________________________________________________</w:t>
      </w:r>
    </w:p>
    <w:p w:rsidR="004A6697" w:rsidRPr="004A6697" w:rsidRDefault="004A6697" w:rsidP="004A6697">
      <w:pPr>
        <w:jc w:val="both"/>
      </w:pPr>
    </w:p>
    <w:p w:rsidR="004A6697" w:rsidRPr="004A6697" w:rsidRDefault="004A6697" w:rsidP="004A6697">
      <w:pPr>
        <w:jc w:val="both"/>
      </w:pPr>
      <w:r w:rsidRPr="004A6697">
        <w:t>Заявитель_____________________       ___________________________________</w:t>
      </w:r>
    </w:p>
    <w:p w:rsidR="004A6697" w:rsidRPr="004A6697" w:rsidRDefault="004A6697" w:rsidP="004A6697">
      <w:pPr>
        <w:jc w:val="both"/>
      </w:pPr>
      <w:r w:rsidRPr="004A6697">
        <w:t xml:space="preserve">                              (подпись)                                                  (инициалы, фамилия)</w:t>
      </w:r>
    </w:p>
    <w:p w:rsidR="004A6697" w:rsidRPr="004A6697" w:rsidRDefault="004A6697" w:rsidP="004A6697">
      <w:pPr>
        <w:jc w:val="both"/>
      </w:pPr>
      <w:r w:rsidRPr="004A6697">
        <w:t>Дата  «_____»_________________ 20____г.</w:t>
      </w:r>
    </w:p>
    <w:p w:rsidR="004A6697" w:rsidRPr="004A6697" w:rsidRDefault="004A6697" w:rsidP="004A6697">
      <w:pPr>
        <w:jc w:val="both"/>
      </w:pPr>
    </w:p>
    <w:p w:rsidR="004A6697" w:rsidRPr="004A6697" w:rsidRDefault="004A6697" w:rsidP="004A6697">
      <w:pPr>
        <w:jc w:val="both"/>
      </w:pPr>
    </w:p>
    <w:p w:rsidR="004A6697" w:rsidRPr="004A6697" w:rsidRDefault="004A6697" w:rsidP="004A6697">
      <w:pPr>
        <w:jc w:val="both"/>
      </w:pPr>
    </w:p>
    <w:p w:rsidR="0095696E" w:rsidRDefault="0095696E" w:rsidP="0095696E">
      <w:pPr>
        <w:autoSpaceDE w:val="0"/>
        <w:autoSpaceDN w:val="0"/>
        <w:adjustRightInd w:val="0"/>
        <w:ind w:left="4820"/>
        <w:jc w:val="both"/>
      </w:pPr>
      <w:r w:rsidRPr="004A6697">
        <w:t xml:space="preserve">                                          </w:t>
      </w:r>
      <w:r>
        <w:t xml:space="preserve">                             </w:t>
      </w:r>
    </w:p>
    <w:p w:rsidR="0095696E" w:rsidRPr="004A6697" w:rsidRDefault="0095696E" w:rsidP="0095696E">
      <w:pPr>
        <w:autoSpaceDE w:val="0"/>
        <w:autoSpaceDN w:val="0"/>
        <w:adjustRightInd w:val="0"/>
        <w:ind w:left="4253"/>
        <w:jc w:val="both"/>
      </w:pPr>
      <w:r w:rsidRPr="004A6697">
        <w:t xml:space="preserve">Приложение  </w:t>
      </w:r>
      <w:r>
        <w:t>2</w:t>
      </w:r>
    </w:p>
    <w:p w:rsidR="0095696E" w:rsidRPr="004A6697" w:rsidRDefault="0095696E" w:rsidP="0095696E">
      <w:pPr>
        <w:autoSpaceDE w:val="0"/>
        <w:ind w:left="4247" w:firstLine="6"/>
        <w:jc w:val="both"/>
      </w:pPr>
      <w:r w:rsidRPr="004A6697">
        <w:t xml:space="preserve">к административному регламенту </w:t>
      </w:r>
      <w:r>
        <w:t xml:space="preserve">по </w:t>
      </w:r>
      <w:r w:rsidRPr="004A6697">
        <w:t>предоставлени</w:t>
      </w:r>
      <w:r>
        <w:t xml:space="preserve">ю </w:t>
      </w:r>
      <w:r w:rsidRPr="004A6697">
        <w:t>муниципальной услуги  «</w:t>
      </w:r>
      <w:r w:rsidR="00FE0BA5">
        <w:t>Выдача</w:t>
      </w:r>
      <w:r w:rsidRPr="004A6697">
        <w:t xml:space="preserve"> разрешения на условно разрешенный вид использования земельного участка» </w:t>
      </w:r>
    </w:p>
    <w:p w:rsidR="0095696E" w:rsidRPr="004A6697" w:rsidRDefault="0095696E" w:rsidP="0095696E">
      <w:pPr>
        <w:autoSpaceDE w:val="0"/>
        <w:autoSpaceDN w:val="0"/>
        <w:adjustRightInd w:val="0"/>
        <w:spacing w:line="360" w:lineRule="auto"/>
      </w:pPr>
    </w:p>
    <w:p w:rsidR="004A6697" w:rsidRPr="004A6697" w:rsidRDefault="004A6697" w:rsidP="004A6697">
      <w:pPr>
        <w:autoSpaceDE w:val="0"/>
        <w:ind w:left="4247" w:firstLine="6"/>
        <w:jc w:val="right"/>
      </w:pPr>
    </w:p>
    <w:p w:rsidR="004A6697" w:rsidRPr="004A6697" w:rsidRDefault="004A6697" w:rsidP="004A6697">
      <w:pPr>
        <w:autoSpaceDE w:val="0"/>
        <w:ind w:left="1080" w:hanging="1080"/>
        <w:jc w:val="center"/>
      </w:pPr>
      <w:r w:rsidRPr="004A6697">
        <w:t>Блок-схема</w:t>
      </w:r>
    </w:p>
    <w:p w:rsidR="004A6697" w:rsidRPr="004A6697" w:rsidRDefault="004A6697" w:rsidP="004A6697">
      <w:pPr>
        <w:autoSpaceDE w:val="0"/>
        <w:jc w:val="center"/>
      </w:pPr>
      <w:r w:rsidRPr="004A6697">
        <w:t>последовательности административных процедур при</w:t>
      </w:r>
    </w:p>
    <w:p w:rsidR="004A6697" w:rsidRPr="004A6697" w:rsidRDefault="004A6697" w:rsidP="004A6697">
      <w:pPr>
        <w:autoSpaceDE w:val="0"/>
        <w:jc w:val="center"/>
      </w:pPr>
      <w:r w:rsidRPr="004A6697">
        <w:t xml:space="preserve">предоставлении муниципальной услуги по </w:t>
      </w:r>
      <w:r w:rsidR="00FE0BA5">
        <w:t>выдаче</w:t>
      </w:r>
      <w:r w:rsidRPr="004A6697">
        <w:t xml:space="preserve"> разрешения на условно разрешенный вид использования земельного участка или объекта капитального строительства</w:t>
      </w:r>
    </w:p>
    <w:p w:rsidR="004A6697" w:rsidRPr="004A6697" w:rsidRDefault="004A6697" w:rsidP="004A6697">
      <w:pPr>
        <w:autoSpaceDE w:val="0"/>
        <w:jc w:val="center"/>
      </w:pPr>
    </w:p>
    <w:p w:rsidR="004A6697" w:rsidRPr="004A6697" w:rsidRDefault="004A6697" w:rsidP="004A6697">
      <w:pPr>
        <w:pBdr>
          <w:top w:val="single" w:sz="4" w:space="1" w:color="auto"/>
          <w:left w:val="single" w:sz="4" w:space="4" w:color="auto"/>
          <w:bottom w:val="single" w:sz="4" w:space="1" w:color="auto"/>
          <w:right w:val="single" w:sz="4" w:space="4" w:color="auto"/>
        </w:pBdr>
        <w:autoSpaceDE w:val="0"/>
        <w:jc w:val="center"/>
      </w:pPr>
    </w:p>
    <w:p w:rsidR="004A6697" w:rsidRPr="004A6697" w:rsidRDefault="004A6697" w:rsidP="004A6697">
      <w:pPr>
        <w:pBdr>
          <w:top w:val="single" w:sz="4" w:space="1" w:color="auto"/>
          <w:left w:val="single" w:sz="4" w:space="4" w:color="auto"/>
          <w:bottom w:val="single" w:sz="4" w:space="1" w:color="auto"/>
          <w:right w:val="single" w:sz="4" w:space="4" w:color="auto"/>
        </w:pBdr>
        <w:autoSpaceDE w:val="0"/>
        <w:jc w:val="center"/>
      </w:pPr>
      <w:r w:rsidRPr="004A6697">
        <w:t>Прием заявления на получение муниципальной услуги</w:t>
      </w:r>
    </w:p>
    <w:p w:rsidR="004A6697" w:rsidRPr="004A6697" w:rsidRDefault="004A6697" w:rsidP="004A6697">
      <w:pPr>
        <w:pBdr>
          <w:top w:val="single" w:sz="4" w:space="1" w:color="auto"/>
          <w:left w:val="single" w:sz="4" w:space="4" w:color="auto"/>
          <w:bottom w:val="single" w:sz="4" w:space="1" w:color="auto"/>
          <w:right w:val="single" w:sz="4" w:space="4" w:color="auto"/>
        </w:pBdr>
        <w:autoSpaceDE w:val="0"/>
        <w:jc w:val="center"/>
      </w:pPr>
    </w:p>
    <w:p w:rsidR="004A6697" w:rsidRPr="004A6697" w:rsidRDefault="000F0289" w:rsidP="004A6697">
      <w:pPr>
        <w:autoSpaceDE w:val="0"/>
      </w:pPr>
      <w:r>
        <w:pict>
          <v:line id="_x0000_s1028" style="position:absolute;z-index:251657216" from="234pt,.8pt" to="234pt,18.8pt">
            <v:stroke endarrow="block"/>
          </v:line>
        </w:pict>
      </w:r>
    </w:p>
    <w:p w:rsidR="004A6697" w:rsidRPr="004A6697" w:rsidRDefault="004A6697" w:rsidP="004A6697">
      <w:pPr>
        <w:pBdr>
          <w:top w:val="single" w:sz="4" w:space="1" w:color="auto"/>
          <w:left w:val="single" w:sz="4" w:space="4" w:color="auto"/>
          <w:bottom w:val="single" w:sz="4" w:space="1" w:color="auto"/>
          <w:right w:val="single" w:sz="4" w:space="4" w:color="auto"/>
        </w:pBdr>
        <w:autoSpaceDE w:val="0"/>
        <w:jc w:val="center"/>
      </w:pPr>
    </w:p>
    <w:p w:rsidR="004A6697" w:rsidRPr="004A6697" w:rsidRDefault="004A6697" w:rsidP="004A6697">
      <w:pPr>
        <w:pBdr>
          <w:top w:val="single" w:sz="4" w:space="1" w:color="auto"/>
          <w:left w:val="single" w:sz="4" w:space="4" w:color="auto"/>
          <w:bottom w:val="single" w:sz="4" w:space="1" w:color="auto"/>
          <w:right w:val="single" w:sz="4" w:space="4" w:color="auto"/>
        </w:pBdr>
        <w:autoSpaceDE w:val="0"/>
        <w:jc w:val="center"/>
      </w:pPr>
      <w:r w:rsidRPr="004A6697">
        <w:t>Рассмотрение заявления  назначение публичных слушаний</w:t>
      </w:r>
    </w:p>
    <w:p w:rsidR="004A6697" w:rsidRPr="004A6697" w:rsidRDefault="000F0289" w:rsidP="004A6697">
      <w:pPr>
        <w:pBdr>
          <w:top w:val="single" w:sz="4" w:space="1" w:color="auto"/>
          <w:left w:val="single" w:sz="4" w:space="4" w:color="auto"/>
          <w:bottom w:val="single" w:sz="4" w:space="1" w:color="auto"/>
          <w:right w:val="single" w:sz="4" w:space="4" w:color="auto"/>
        </w:pBdr>
        <w:autoSpaceDE w:val="0"/>
        <w:jc w:val="center"/>
      </w:pPr>
      <w:r>
        <w:pict>
          <v:line id="_x0000_s1029" style="position:absolute;left:0;text-align:left;z-index:251658240" from="234pt,14pt" to="234pt,32pt">
            <v:stroke endarrow="block"/>
          </v:line>
        </w:pict>
      </w:r>
    </w:p>
    <w:p w:rsidR="004A6697" w:rsidRPr="004A6697" w:rsidRDefault="004A6697" w:rsidP="004A6697">
      <w:pPr>
        <w:jc w:val="center"/>
      </w:pPr>
    </w:p>
    <w:p w:rsidR="004A6697" w:rsidRPr="004A6697" w:rsidRDefault="004A6697" w:rsidP="004A6697">
      <w:pPr>
        <w:pBdr>
          <w:top w:val="single" w:sz="4" w:space="1" w:color="auto"/>
          <w:left w:val="single" w:sz="4" w:space="4" w:color="auto"/>
          <w:bottom w:val="single" w:sz="4" w:space="1" w:color="auto"/>
          <w:right w:val="single" w:sz="4" w:space="4" w:color="auto"/>
        </w:pBdr>
        <w:jc w:val="center"/>
      </w:pPr>
    </w:p>
    <w:p w:rsidR="004A6697" w:rsidRPr="004A6697" w:rsidRDefault="004A6697" w:rsidP="004A6697">
      <w:pPr>
        <w:pBdr>
          <w:top w:val="single" w:sz="4" w:space="1" w:color="auto"/>
          <w:left w:val="single" w:sz="4" w:space="4" w:color="auto"/>
          <w:bottom w:val="single" w:sz="4" w:space="1" w:color="auto"/>
          <w:right w:val="single" w:sz="4" w:space="4" w:color="auto"/>
        </w:pBdr>
        <w:jc w:val="center"/>
      </w:pPr>
      <w:r w:rsidRPr="004A6697">
        <w:t>Организация и проведение публичных слушаний по вопросу предоставления  разрешения на условно разрешенный вид использования земельного участка</w:t>
      </w:r>
    </w:p>
    <w:p w:rsidR="004A6697" w:rsidRPr="004A6697" w:rsidRDefault="004A6697" w:rsidP="004A6697">
      <w:pPr>
        <w:pBdr>
          <w:top w:val="single" w:sz="4" w:space="1" w:color="auto"/>
          <w:left w:val="single" w:sz="4" w:space="4" w:color="auto"/>
          <w:bottom w:val="single" w:sz="4" w:space="1" w:color="auto"/>
          <w:right w:val="single" w:sz="4" w:space="4" w:color="auto"/>
        </w:pBdr>
        <w:jc w:val="center"/>
      </w:pPr>
    </w:p>
    <w:p w:rsidR="004A6697" w:rsidRPr="004A6697" w:rsidRDefault="000F0289" w:rsidP="004A6697">
      <w:pPr>
        <w:jc w:val="center"/>
      </w:pPr>
      <w:r>
        <w:pict>
          <v:line id="_x0000_s1030" style="position:absolute;left:0;text-align:left;z-index:251659264" from="234pt,2.95pt" to="234pt,20.95pt">
            <v:stroke endarrow="block"/>
          </v:line>
        </w:pict>
      </w:r>
    </w:p>
    <w:p w:rsidR="004A6697" w:rsidRPr="004A6697" w:rsidRDefault="004A6697" w:rsidP="004A6697">
      <w:pPr>
        <w:pBdr>
          <w:top w:val="single" w:sz="4" w:space="1" w:color="auto"/>
          <w:left w:val="single" w:sz="4" w:space="4" w:color="auto"/>
          <w:bottom w:val="single" w:sz="4" w:space="1" w:color="auto"/>
          <w:right w:val="single" w:sz="4" w:space="4" w:color="auto"/>
        </w:pBdr>
        <w:jc w:val="center"/>
      </w:pPr>
    </w:p>
    <w:p w:rsidR="004A6697" w:rsidRPr="004A6697" w:rsidRDefault="004A6697" w:rsidP="004A6697">
      <w:pPr>
        <w:pBdr>
          <w:top w:val="single" w:sz="4" w:space="1" w:color="auto"/>
          <w:left w:val="single" w:sz="4" w:space="4" w:color="auto"/>
          <w:bottom w:val="single" w:sz="4" w:space="1" w:color="auto"/>
          <w:right w:val="single" w:sz="4" w:space="4" w:color="auto"/>
        </w:pBdr>
        <w:jc w:val="center"/>
      </w:pPr>
      <w:r w:rsidRPr="004A6697">
        <w:t>Издание нормативно- правового акта о предоставлении разрешения или об отказе в предоставлении разрешения и выдача его копии заявителю</w:t>
      </w:r>
    </w:p>
    <w:p w:rsidR="004A6697" w:rsidRPr="004A6697" w:rsidRDefault="004A6697" w:rsidP="004A6697">
      <w:pPr>
        <w:pBdr>
          <w:top w:val="single" w:sz="4" w:space="1" w:color="auto"/>
          <w:left w:val="single" w:sz="4" w:space="4" w:color="auto"/>
          <w:bottom w:val="single" w:sz="4" w:space="1" w:color="auto"/>
          <w:right w:val="single" w:sz="4" w:space="4" w:color="auto"/>
        </w:pBdr>
        <w:jc w:val="center"/>
      </w:pPr>
    </w:p>
    <w:p w:rsidR="004A6697" w:rsidRPr="004A6697" w:rsidRDefault="004A6697" w:rsidP="004A6697"/>
    <w:p w:rsidR="004A6697" w:rsidRPr="004A6697" w:rsidRDefault="004A6697" w:rsidP="004A6697"/>
    <w:p w:rsidR="004A6697" w:rsidRPr="004A6697" w:rsidRDefault="004A6697" w:rsidP="004A6697"/>
    <w:p w:rsidR="004A6697" w:rsidRPr="004A6697" w:rsidRDefault="004A6697" w:rsidP="004A6697"/>
    <w:p w:rsidR="004A6697" w:rsidRPr="004A6697" w:rsidRDefault="004A6697" w:rsidP="004A6697">
      <w:pPr>
        <w:jc w:val="center"/>
      </w:pPr>
    </w:p>
    <w:p w:rsidR="004A6697" w:rsidRPr="004A6697" w:rsidRDefault="004A6697" w:rsidP="004A6697">
      <w:pPr>
        <w:jc w:val="center"/>
      </w:pPr>
    </w:p>
    <w:p w:rsidR="004A6697" w:rsidRPr="004A6697" w:rsidRDefault="004A6697" w:rsidP="004A6697">
      <w:pPr>
        <w:jc w:val="center"/>
      </w:pPr>
    </w:p>
    <w:p w:rsidR="004A6697" w:rsidRPr="004A6697" w:rsidRDefault="004A6697" w:rsidP="004A6697">
      <w:pPr>
        <w:jc w:val="center"/>
      </w:pPr>
    </w:p>
    <w:p w:rsidR="004A6697" w:rsidRPr="004A6697" w:rsidRDefault="004A6697" w:rsidP="004A6697">
      <w:pPr>
        <w:jc w:val="center"/>
      </w:pPr>
    </w:p>
    <w:p w:rsidR="004A6697" w:rsidRPr="004A6697" w:rsidRDefault="004A6697" w:rsidP="004A6697">
      <w:pPr>
        <w:jc w:val="center"/>
      </w:pPr>
    </w:p>
    <w:p w:rsidR="004A6697" w:rsidRPr="004A6697" w:rsidRDefault="004A6697" w:rsidP="004A6697">
      <w:pPr>
        <w:jc w:val="center"/>
      </w:pPr>
    </w:p>
    <w:p w:rsidR="004A6697" w:rsidRDefault="004A6697" w:rsidP="004A6697">
      <w:pPr>
        <w:jc w:val="center"/>
      </w:pPr>
    </w:p>
    <w:p w:rsidR="004A6697" w:rsidRDefault="004A6697" w:rsidP="004A6697">
      <w:pPr>
        <w:jc w:val="center"/>
      </w:pPr>
    </w:p>
    <w:p w:rsidR="004A6697" w:rsidRDefault="004A6697" w:rsidP="004A6697">
      <w:pPr>
        <w:jc w:val="center"/>
      </w:pPr>
    </w:p>
    <w:p w:rsidR="004A6697" w:rsidRDefault="004A6697" w:rsidP="004A6697">
      <w:pPr>
        <w:jc w:val="center"/>
      </w:pPr>
    </w:p>
    <w:p w:rsidR="004A6697" w:rsidRDefault="004A6697" w:rsidP="004A6697">
      <w:pPr>
        <w:jc w:val="center"/>
      </w:pPr>
    </w:p>
    <w:p w:rsidR="00CF61B4" w:rsidRDefault="00CF61B4" w:rsidP="00CF61B4">
      <w:pPr>
        <w:rPr>
          <w:b/>
        </w:rPr>
      </w:pPr>
    </w:p>
    <w:sectPr w:rsidR="00CF61B4" w:rsidSect="00AF773E">
      <w:footerReference w:type="even"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289" w:rsidRDefault="000F0289">
      <w:r>
        <w:separator/>
      </w:r>
    </w:p>
  </w:endnote>
  <w:endnote w:type="continuationSeparator" w:id="0">
    <w:p w:rsidR="000F0289" w:rsidRDefault="000F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22" w:rsidRDefault="00DE770A" w:rsidP="00A8006B">
    <w:pPr>
      <w:pStyle w:val="a4"/>
      <w:framePr w:wrap="around" w:vAnchor="text" w:hAnchor="margin" w:xAlign="center" w:y="1"/>
      <w:rPr>
        <w:rStyle w:val="a7"/>
      </w:rPr>
    </w:pPr>
    <w:r>
      <w:rPr>
        <w:rStyle w:val="a7"/>
      </w:rPr>
      <w:fldChar w:fldCharType="begin"/>
    </w:r>
    <w:r w:rsidR="00F56622">
      <w:rPr>
        <w:rStyle w:val="a7"/>
      </w:rPr>
      <w:instrText xml:space="preserve">PAGE  </w:instrText>
    </w:r>
    <w:r>
      <w:rPr>
        <w:rStyle w:val="a7"/>
      </w:rPr>
      <w:fldChar w:fldCharType="end"/>
    </w:r>
  </w:p>
  <w:p w:rsidR="00F56622" w:rsidRDefault="00F566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289" w:rsidRDefault="000F0289">
      <w:r>
        <w:separator/>
      </w:r>
    </w:p>
  </w:footnote>
  <w:footnote w:type="continuationSeparator" w:id="0">
    <w:p w:rsidR="000F0289" w:rsidRDefault="000F0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22" w:rsidRDefault="00DE770A" w:rsidP="004A6697">
    <w:pPr>
      <w:pStyle w:val="a8"/>
      <w:framePr w:wrap="around" w:vAnchor="text" w:hAnchor="margin" w:xAlign="center" w:y="1"/>
      <w:rPr>
        <w:rStyle w:val="a7"/>
      </w:rPr>
    </w:pPr>
    <w:r>
      <w:rPr>
        <w:rStyle w:val="a7"/>
      </w:rPr>
      <w:fldChar w:fldCharType="begin"/>
    </w:r>
    <w:r w:rsidR="00F56622">
      <w:rPr>
        <w:rStyle w:val="a7"/>
      </w:rPr>
      <w:instrText xml:space="preserve">PAGE  </w:instrText>
    </w:r>
    <w:r>
      <w:rPr>
        <w:rStyle w:val="a7"/>
      </w:rPr>
      <w:fldChar w:fldCharType="end"/>
    </w:r>
  </w:p>
  <w:p w:rsidR="00F56622" w:rsidRDefault="00F5662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22" w:rsidRDefault="00DE770A" w:rsidP="004A6697">
    <w:pPr>
      <w:pStyle w:val="a8"/>
      <w:framePr w:wrap="around" w:vAnchor="text" w:hAnchor="margin" w:xAlign="center" w:y="1"/>
      <w:rPr>
        <w:rStyle w:val="a7"/>
      </w:rPr>
    </w:pPr>
    <w:r>
      <w:rPr>
        <w:rStyle w:val="a7"/>
      </w:rPr>
      <w:fldChar w:fldCharType="begin"/>
    </w:r>
    <w:r w:rsidR="00F56622">
      <w:rPr>
        <w:rStyle w:val="a7"/>
      </w:rPr>
      <w:instrText xml:space="preserve">PAGE  </w:instrText>
    </w:r>
    <w:r>
      <w:rPr>
        <w:rStyle w:val="a7"/>
      </w:rPr>
      <w:fldChar w:fldCharType="separate"/>
    </w:r>
    <w:r w:rsidR="007B19AC">
      <w:rPr>
        <w:rStyle w:val="a7"/>
        <w:noProof/>
      </w:rPr>
      <w:t>11</w:t>
    </w:r>
    <w:r>
      <w:rPr>
        <w:rStyle w:val="a7"/>
      </w:rPr>
      <w:fldChar w:fldCharType="end"/>
    </w:r>
  </w:p>
  <w:p w:rsidR="00F56622" w:rsidRDefault="00F5662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56D0"/>
    <w:multiLevelType w:val="hybridMultilevel"/>
    <w:tmpl w:val="7FF089F4"/>
    <w:lvl w:ilvl="0" w:tplc="00342CC2">
      <w:start w:val="1"/>
      <w:numFmt w:val="decimal"/>
      <w:lvlText w:val="%1."/>
      <w:lvlJc w:val="left"/>
      <w:pPr>
        <w:tabs>
          <w:tab w:val="num" w:pos="1215"/>
        </w:tabs>
        <w:ind w:left="1215" w:hanging="8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64332D"/>
    <w:multiLevelType w:val="hybridMultilevel"/>
    <w:tmpl w:val="20082A3A"/>
    <w:lvl w:ilvl="0" w:tplc="11C2B324">
      <w:start w:val="1"/>
      <w:numFmt w:val="bullet"/>
      <w:lvlText w:val=""/>
      <w:lvlJc w:val="left"/>
      <w:pPr>
        <w:tabs>
          <w:tab w:val="num" w:pos="853"/>
        </w:tabs>
        <w:ind w:left="853" w:firstLine="5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7641F7"/>
    <w:multiLevelType w:val="hybridMultilevel"/>
    <w:tmpl w:val="CCB26C48"/>
    <w:lvl w:ilvl="0" w:tplc="581A773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6E19DB"/>
    <w:multiLevelType w:val="hybridMultilevel"/>
    <w:tmpl w:val="3D2E9D22"/>
    <w:lvl w:ilvl="0" w:tplc="11C2B324">
      <w:start w:val="1"/>
      <w:numFmt w:val="bullet"/>
      <w:lvlText w:val=""/>
      <w:lvlJc w:val="left"/>
      <w:pPr>
        <w:tabs>
          <w:tab w:val="num" w:pos="853"/>
        </w:tabs>
        <w:ind w:left="853" w:firstLine="54"/>
      </w:pPr>
      <w:rPr>
        <w:rFonts w:ascii="Symbol" w:hAnsi="Symbol" w:hint="default"/>
      </w:rPr>
    </w:lvl>
    <w:lvl w:ilvl="1" w:tplc="9200B00C">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94518B3"/>
    <w:multiLevelType w:val="hybridMultilevel"/>
    <w:tmpl w:val="A60EEAB6"/>
    <w:lvl w:ilvl="0" w:tplc="2DEC2EF0">
      <w:start w:val="1"/>
      <w:numFmt w:val="none"/>
      <w:lvlText w:val="-"/>
      <w:lvlJc w:val="left"/>
      <w:pPr>
        <w:tabs>
          <w:tab w:val="num" w:pos="975"/>
        </w:tabs>
        <w:ind w:left="0" w:firstLine="709"/>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1C6583"/>
    <w:multiLevelType w:val="hybridMultilevel"/>
    <w:tmpl w:val="437C5872"/>
    <w:lvl w:ilvl="0" w:tplc="11C2B324">
      <w:start w:val="1"/>
      <w:numFmt w:val="bullet"/>
      <w:lvlText w:val=""/>
      <w:lvlJc w:val="left"/>
      <w:pPr>
        <w:tabs>
          <w:tab w:val="num" w:pos="873"/>
        </w:tabs>
        <w:ind w:left="873" w:firstLine="5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BE519E6"/>
    <w:multiLevelType w:val="hybridMultilevel"/>
    <w:tmpl w:val="67546866"/>
    <w:lvl w:ilvl="0" w:tplc="11C2B324">
      <w:start w:val="1"/>
      <w:numFmt w:val="bullet"/>
      <w:lvlText w:val=""/>
      <w:lvlJc w:val="left"/>
      <w:pPr>
        <w:tabs>
          <w:tab w:val="num" w:pos="873"/>
        </w:tabs>
        <w:ind w:left="873" w:firstLine="5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EC86EE9"/>
    <w:multiLevelType w:val="hybridMultilevel"/>
    <w:tmpl w:val="41629B2A"/>
    <w:lvl w:ilvl="0" w:tplc="11C2B324">
      <w:start w:val="1"/>
      <w:numFmt w:val="bullet"/>
      <w:lvlText w:val=""/>
      <w:lvlJc w:val="left"/>
      <w:pPr>
        <w:tabs>
          <w:tab w:val="num" w:pos="853"/>
        </w:tabs>
        <w:ind w:left="853" w:firstLine="5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FE85860"/>
    <w:multiLevelType w:val="hybridMultilevel"/>
    <w:tmpl w:val="5930EB76"/>
    <w:lvl w:ilvl="0" w:tplc="BF5EFB60">
      <w:start w:val="1"/>
      <w:numFmt w:val="none"/>
      <w:lvlText w:val="-"/>
      <w:lvlJc w:val="left"/>
      <w:pPr>
        <w:tabs>
          <w:tab w:val="num" w:pos="975"/>
        </w:tabs>
        <w:ind w:left="0"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4A64F3C"/>
    <w:multiLevelType w:val="hybridMultilevel"/>
    <w:tmpl w:val="59B4D0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5A87A7F"/>
    <w:multiLevelType w:val="hybridMultilevel"/>
    <w:tmpl w:val="CC3480A8"/>
    <w:lvl w:ilvl="0" w:tplc="A630E9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E9513E2"/>
    <w:multiLevelType w:val="hybridMultilevel"/>
    <w:tmpl w:val="126C2A16"/>
    <w:lvl w:ilvl="0" w:tplc="BF5EFB60">
      <w:start w:val="1"/>
      <w:numFmt w:val="none"/>
      <w:lvlText w:val="-"/>
      <w:lvlJc w:val="left"/>
      <w:pPr>
        <w:tabs>
          <w:tab w:val="num" w:pos="975"/>
        </w:tabs>
        <w:ind w:left="0"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D1E4A44"/>
    <w:multiLevelType w:val="hybridMultilevel"/>
    <w:tmpl w:val="B7D295EA"/>
    <w:lvl w:ilvl="0" w:tplc="BF5EFB60">
      <w:start w:val="1"/>
      <w:numFmt w:val="none"/>
      <w:lvlText w:val="-"/>
      <w:lvlJc w:val="left"/>
      <w:pPr>
        <w:tabs>
          <w:tab w:val="num" w:pos="975"/>
        </w:tabs>
        <w:ind w:left="0"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DC54E8F"/>
    <w:multiLevelType w:val="hybridMultilevel"/>
    <w:tmpl w:val="1738301C"/>
    <w:lvl w:ilvl="0" w:tplc="2DEC2EF0">
      <w:start w:val="1"/>
      <w:numFmt w:val="none"/>
      <w:lvlText w:val="-"/>
      <w:lvlJc w:val="left"/>
      <w:pPr>
        <w:tabs>
          <w:tab w:val="num" w:pos="975"/>
        </w:tabs>
        <w:ind w:left="0" w:firstLine="709"/>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1057"/>
    <w:rsid w:val="000374D0"/>
    <w:rsid w:val="00037602"/>
    <w:rsid w:val="000A7AD9"/>
    <w:rsid w:val="000F0289"/>
    <w:rsid w:val="00104336"/>
    <w:rsid w:val="0010764E"/>
    <w:rsid w:val="00154FF3"/>
    <w:rsid w:val="00192CE2"/>
    <w:rsid w:val="00210578"/>
    <w:rsid w:val="00221057"/>
    <w:rsid w:val="00233FE1"/>
    <w:rsid w:val="002437AB"/>
    <w:rsid w:val="00270243"/>
    <w:rsid w:val="002766B9"/>
    <w:rsid w:val="00277D9C"/>
    <w:rsid w:val="00295E41"/>
    <w:rsid w:val="002B12F6"/>
    <w:rsid w:val="00363F1A"/>
    <w:rsid w:val="003B0EB2"/>
    <w:rsid w:val="003B3790"/>
    <w:rsid w:val="003B7685"/>
    <w:rsid w:val="003C04A1"/>
    <w:rsid w:val="003F3A8B"/>
    <w:rsid w:val="004025B4"/>
    <w:rsid w:val="004612FF"/>
    <w:rsid w:val="00474464"/>
    <w:rsid w:val="004A6697"/>
    <w:rsid w:val="004E692E"/>
    <w:rsid w:val="005B1FBF"/>
    <w:rsid w:val="006430DF"/>
    <w:rsid w:val="00662317"/>
    <w:rsid w:val="00666320"/>
    <w:rsid w:val="006C5E6F"/>
    <w:rsid w:val="006F37B0"/>
    <w:rsid w:val="006F404D"/>
    <w:rsid w:val="007005AB"/>
    <w:rsid w:val="007258BB"/>
    <w:rsid w:val="00731E0E"/>
    <w:rsid w:val="00733540"/>
    <w:rsid w:val="007B19AC"/>
    <w:rsid w:val="008273F3"/>
    <w:rsid w:val="00837C0D"/>
    <w:rsid w:val="00870393"/>
    <w:rsid w:val="008A1F58"/>
    <w:rsid w:val="008D2524"/>
    <w:rsid w:val="008F3AFD"/>
    <w:rsid w:val="00947CFA"/>
    <w:rsid w:val="0095696E"/>
    <w:rsid w:val="009674B8"/>
    <w:rsid w:val="00A45A45"/>
    <w:rsid w:val="00A658D9"/>
    <w:rsid w:val="00A8006B"/>
    <w:rsid w:val="00A91053"/>
    <w:rsid w:val="00AD16DD"/>
    <w:rsid w:val="00AF773E"/>
    <w:rsid w:val="00B00050"/>
    <w:rsid w:val="00B076B2"/>
    <w:rsid w:val="00B21C70"/>
    <w:rsid w:val="00B355F3"/>
    <w:rsid w:val="00B44259"/>
    <w:rsid w:val="00B53A70"/>
    <w:rsid w:val="00B64D30"/>
    <w:rsid w:val="00B65894"/>
    <w:rsid w:val="00B85FE7"/>
    <w:rsid w:val="00BB626D"/>
    <w:rsid w:val="00BD63FF"/>
    <w:rsid w:val="00BD660E"/>
    <w:rsid w:val="00C07F22"/>
    <w:rsid w:val="00C8424C"/>
    <w:rsid w:val="00C84F05"/>
    <w:rsid w:val="00C927F0"/>
    <w:rsid w:val="00CF61B4"/>
    <w:rsid w:val="00CF77E9"/>
    <w:rsid w:val="00D651CE"/>
    <w:rsid w:val="00D677A3"/>
    <w:rsid w:val="00DA1EC9"/>
    <w:rsid w:val="00DE1C2E"/>
    <w:rsid w:val="00DE4DFF"/>
    <w:rsid w:val="00DE770A"/>
    <w:rsid w:val="00E01E84"/>
    <w:rsid w:val="00E04299"/>
    <w:rsid w:val="00E0454E"/>
    <w:rsid w:val="00E11371"/>
    <w:rsid w:val="00E13662"/>
    <w:rsid w:val="00E25AF6"/>
    <w:rsid w:val="00E651BA"/>
    <w:rsid w:val="00E654DA"/>
    <w:rsid w:val="00E847CE"/>
    <w:rsid w:val="00E95E63"/>
    <w:rsid w:val="00EB616D"/>
    <w:rsid w:val="00EB6176"/>
    <w:rsid w:val="00F16C62"/>
    <w:rsid w:val="00F26439"/>
    <w:rsid w:val="00F42507"/>
    <w:rsid w:val="00F56622"/>
    <w:rsid w:val="00F74BDB"/>
    <w:rsid w:val="00F8448D"/>
    <w:rsid w:val="00FA7898"/>
    <w:rsid w:val="00FE0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479D53CC-3866-4B91-A97C-7CAED9E8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057"/>
    <w:rPr>
      <w:sz w:val="24"/>
      <w:szCs w:val="24"/>
    </w:rPr>
  </w:style>
  <w:style w:type="paragraph" w:styleId="1">
    <w:name w:val="heading 1"/>
    <w:basedOn w:val="a"/>
    <w:next w:val="a"/>
    <w:qFormat/>
    <w:rsid w:val="00221057"/>
    <w:pPr>
      <w:keepNext/>
      <w:snapToGrid w:val="0"/>
      <w:outlineLvl w:val="0"/>
    </w:pPr>
    <w:rPr>
      <w:b/>
      <w:sz w:val="36"/>
      <w:szCs w:val="20"/>
    </w:rPr>
  </w:style>
  <w:style w:type="paragraph" w:styleId="5">
    <w:name w:val="heading 5"/>
    <w:basedOn w:val="a"/>
    <w:next w:val="a"/>
    <w:qFormat/>
    <w:rsid w:val="0010764E"/>
    <w:pPr>
      <w:spacing w:before="240" w:after="60"/>
      <w:outlineLvl w:val="4"/>
    </w:pPr>
    <w:rPr>
      <w:b/>
      <w:bCs/>
      <w:i/>
      <w:iCs/>
      <w:sz w:val="26"/>
      <w:szCs w:val="26"/>
    </w:rPr>
  </w:style>
  <w:style w:type="paragraph" w:styleId="6">
    <w:name w:val="heading 6"/>
    <w:basedOn w:val="a"/>
    <w:next w:val="a"/>
    <w:qFormat/>
    <w:rsid w:val="00221057"/>
    <w:pPr>
      <w:keepNext/>
      <w:jc w:val="center"/>
      <w:outlineLvl w:val="5"/>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221057"/>
    <w:pPr>
      <w:spacing w:before="100" w:beforeAutospacing="1" w:after="100" w:afterAutospacing="1"/>
      <w:jc w:val="both"/>
    </w:pPr>
    <w:rPr>
      <w:rFonts w:ascii="Tahoma" w:hAnsi="Tahoma" w:cs="Tahoma"/>
      <w:sz w:val="20"/>
      <w:szCs w:val="20"/>
      <w:lang w:val="en-US" w:eastAsia="en-US"/>
    </w:rPr>
  </w:style>
  <w:style w:type="character" w:customStyle="1" w:styleId="iceouttxt5">
    <w:name w:val="iceouttxt5"/>
    <w:basedOn w:val="a0"/>
    <w:rsid w:val="00C927F0"/>
    <w:rPr>
      <w:rFonts w:ascii="Arial" w:hAnsi="Arial" w:cs="Arial" w:hint="default"/>
      <w:color w:val="666666"/>
      <w:sz w:val="17"/>
      <w:szCs w:val="17"/>
    </w:rPr>
  </w:style>
  <w:style w:type="paragraph" w:styleId="a4">
    <w:name w:val="footer"/>
    <w:basedOn w:val="a"/>
    <w:rsid w:val="00295E41"/>
    <w:pPr>
      <w:tabs>
        <w:tab w:val="center" w:pos="4677"/>
        <w:tab w:val="right" w:pos="9355"/>
      </w:tabs>
    </w:pPr>
  </w:style>
  <w:style w:type="character" w:customStyle="1" w:styleId="a5">
    <w:name w:val="Основной текст Знак"/>
    <w:aliases w:val="бпОсновной текст Знак"/>
    <w:basedOn w:val="a0"/>
    <w:link w:val="a6"/>
    <w:locked/>
    <w:rsid w:val="00C84F05"/>
    <w:rPr>
      <w:sz w:val="28"/>
      <w:szCs w:val="24"/>
      <w:lang w:val="ru-RU" w:eastAsia="ru-RU" w:bidi="ar-SA"/>
    </w:rPr>
  </w:style>
  <w:style w:type="paragraph" w:styleId="a6">
    <w:name w:val="Body Text"/>
    <w:aliases w:val="бпОсновной текст"/>
    <w:basedOn w:val="a"/>
    <w:link w:val="a5"/>
    <w:rsid w:val="00C84F05"/>
    <w:pPr>
      <w:jc w:val="both"/>
    </w:pPr>
    <w:rPr>
      <w:sz w:val="28"/>
    </w:rPr>
  </w:style>
  <w:style w:type="character" w:styleId="a7">
    <w:name w:val="page number"/>
    <w:basedOn w:val="a0"/>
    <w:rsid w:val="003B3790"/>
  </w:style>
  <w:style w:type="paragraph" w:styleId="a8">
    <w:name w:val="header"/>
    <w:basedOn w:val="a"/>
    <w:rsid w:val="00270243"/>
    <w:pPr>
      <w:tabs>
        <w:tab w:val="center" w:pos="4677"/>
        <w:tab w:val="right" w:pos="9355"/>
      </w:tabs>
    </w:pPr>
  </w:style>
  <w:style w:type="paragraph" w:styleId="a9">
    <w:name w:val="List Paragraph"/>
    <w:basedOn w:val="a"/>
    <w:qFormat/>
    <w:rsid w:val="00F16C62"/>
    <w:pPr>
      <w:ind w:left="720"/>
      <w:contextualSpacing/>
    </w:pPr>
  </w:style>
  <w:style w:type="character" w:styleId="aa">
    <w:name w:val="Hyperlink"/>
    <w:basedOn w:val="a0"/>
    <w:rsid w:val="004E692E"/>
    <w:rPr>
      <w:color w:val="0000FF"/>
      <w:u w:val="single"/>
    </w:rPr>
  </w:style>
  <w:style w:type="paragraph" w:styleId="ab">
    <w:name w:val="No Spacing"/>
    <w:uiPriority w:val="1"/>
    <w:qFormat/>
    <w:rsid w:val="00D651CE"/>
    <w:rPr>
      <w:rFonts w:ascii="Calibri" w:hAnsi="Calibri"/>
      <w:sz w:val="22"/>
      <w:szCs w:val="22"/>
    </w:rPr>
  </w:style>
  <w:style w:type="paragraph" w:styleId="ac">
    <w:name w:val="Normal (Web)"/>
    <w:basedOn w:val="a"/>
    <w:rsid w:val="004A6697"/>
    <w:pPr>
      <w:spacing w:before="100" w:beforeAutospacing="1" w:after="100" w:afterAutospacing="1"/>
    </w:pPr>
  </w:style>
  <w:style w:type="paragraph" w:customStyle="1" w:styleId="ConsPlusTitle">
    <w:name w:val="ConsPlusTitle"/>
    <w:rsid w:val="004A6697"/>
    <w:pPr>
      <w:autoSpaceDE w:val="0"/>
      <w:autoSpaceDN w:val="0"/>
      <w:adjustRightInd w:val="0"/>
    </w:pPr>
    <w:rPr>
      <w:b/>
      <w:bCs/>
      <w:sz w:val="28"/>
      <w:szCs w:val="28"/>
    </w:rPr>
  </w:style>
  <w:style w:type="paragraph" w:customStyle="1" w:styleId="ConsPlusNormal">
    <w:name w:val="ConsPlusNormal"/>
    <w:rsid w:val="004A6697"/>
    <w:pPr>
      <w:widowControl w:val="0"/>
      <w:autoSpaceDE w:val="0"/>
      <w:autoSpaceDN w:val="0"/>
    </w:pPr>
    <w:rPr>
      <w:rFonts w:ascii="Calibri" w:eastAsia="Calibri" w:hAnsi="Calibri" w:cs="Calibri"/>
      <w:sz w:val="22"/>
    </w:rPr>
  </w:style>
  <w:style w:type="character" w:customStyle="1" w:styleId="NoSpacingChar">
    <w:name w:val="No Spacing Char"/>
    <w:basedOn w:val="a0"/>
    <w:link w:val="10"/>
    <w:locked/>
    <w:rsid w:val="004A6697"/>
    <w:rPr>
      <w:rFonts w:ascii="Calibri" w:eastAsia="Calibri" w:hAnsi="Calibri"/>
      <w:sz w:val="24"/>
      <w:szCs w:val="24"/>
      <w:lang w:val="ru-RU" w:eastAsia="ru-RU" w:bidi="ar-SA"/>
    </w:rPr>
  </w:style>
  <w:style w:type="paragraph" w:customStyle="1" w:styleId="10">
    <w:name w:val="Без интервала1"/>
    <w:link w:val="NoSpacingChar"/>
    <w:rsid w:val="004A6697"/>
    <w:rPr>
      <w:rFonts w:ascii="Calibri" w:eastAsia="Calibri" w:hAnsi="Calibri"/>
      <w:sz w:val="24"/>
      <w:szCs w:val="24"/>
    </w:rPr>
  </w:style>
  <w:style w:type="character" w:customStyle="1" w:styleId="simple-textclearfix">
    <w:name w:val="simple-text clearfix"/>
    <w:basedOn w:val="a0"/>
    <w:rsid w:val="004A6697"/>
  </w:style>
  <w:style w:type="paragraph" w:customStyle="1" w:styleId="ad">
    <w:name w:val="Название проектного документа"/>
    <w:basedOn w:val="a"/>
    <w:rsid w:val="004A6697"/>
    <w:pPr>
      <w:widowControl w:val="0"/>
      <w:ind w:left="1701"/>
      <w:jc w:val="center"/>
    </w:pPr>
    <w:rPr>
      <w:rFonts w:ascii="Arial" w:hAnsi="Arial" w:cs="Arial"/>
      <w:b/>
      <w:bCs/>
      <w:color w:val="000080"/>
      <w:sz w:val="32"/>
      <w:szCs w:val="20"/>
    </w:rPr>
  </w:style>
  <w:style w:type="paragraph" w:styleId="ae">
    <w:name w:val="Balloon Text"/>
    <w:basedOn w:val="a"/>
    <w:link w:val="af"/>
    <w:rsid w:val="00A45A45"/>
    <w:rPr>
      <w:rFonts w:ascii="Tahoma" w:hAnsi="Tahoma" w:cs="Tahoma"/>
      <w:sz w:val="16"/>
      <w:szCs w:val="16"/>
    </w:rPr>
  </w:style>
  <w:style w:type="character" w:customStyle="1" w:styleId="af">
    <w:name w:val="Текст выноски Знак"/>
    <w:basedOn w:val="a0"/>
    <w:link w:val="ae"/>
    <w:rsid w:val="00A45A45"/>
    <w:rPr>
      <w:rFonts w:ascii="Tahoma" w:hAnsi="Tahoma" w:cs="Tahoma"/>
      <w:sz w:val="16"/>
      <w:szCs w:val="16"/>
    </w:rPr>
  </w:style>
  <w:style w:type="character" w:customStyle="1" w:styleId="af0">
    <w:name w:val="Гипертекстовая ссылка"/>
    <w:basedOn w:val="a0"/>
    <w:uiPriority w:val="99"/>
    <w:rsid w:val="00A45A45"/>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7933">
      <w:bodyDiv w:val="1"/>
      <w:marLeft w:val="0"/>
      <w:marRight w:val="0"/>
      <w:marTop w:val="0"/>
      <w:marBottom w:val="0"/>
      <w:divBdr>
        <w:top w:val="none" w:sz="0" w:space="0" w:color="auto"/>
        <w:left w:val="none" w:sz="0" w:space="0" w:color="auto"/>
        <w:bottom w:val="none" w:sz="0" w:space="0" w:color="auto"/>
        <w:right w:val="none" w:sz="0" w:space="0" w:color="auto"/>
      </w:divBdr>
    </w:div>
    <w:div w:id="217205156">
      <w:bodyDiv w:val="1"/>
      <w:marLeft w:val="0"/>
      <w:marRight w:val="0"/>
      <w:marTop w:val="0"/>
      <w:marBottom w:val="0"/>
      <w:divBdr>
        <w:top w:val="none" w:sz="0" w:space="0" w:color="auto"/>
        <w:left w:val="none" w:sz="0" w:space="0" w:color="auto"/>
        <w:bottom w:val="none" w:sz="0" w:space="0" w:color="auto"/>
        <w:right w:val="none" w:sz="0" w:space="0" w:color="auto"/>
      </w:divBdr>
    </w:div>
    <w:div w:id="275714740">
      <w:bodyDiv w:val="1"/>
      <w:marLeft w:val="0"/>
      <w:marRight w:val="0"/>
      <w:marTop w:val="0"/>
      <w:marBottom w:val="0"/>
      <w:divBdr>
        <w:top w:val="none" w:sz="0" w:space="0" w:color="auto"/>
        <w:left w:val="none" w:sz="0" w:space="0" w:color="auto"/>
        <w:bottom w:val="none" w:sz="0" w:space="0" w:color="auto"/>
        <w:right w:val="none" w:sz="0" w:space="0" w:color="auto"/>
      </w:divBdr>
    </w:div>
    <w:div w:id="394624100">
      <w:bodyDiv w:val="1"/>
      <w:marLeft w:val="0"/>
      <w:marRight w:val="0"/>
      <w:marTop w:val="0"/>
      <w:marBottom w:val="0"/>
      <w:divBdr>
        <w:top w:val="none" w:sz="0" w:space="0" w:color="auto"/>
        <w:left w:val="none" w:sz="0" w:space="0" w:color="auto"/>
        <w:bottom w:val="none" w:sz="0" w:space="0" w:color="auto"/>
        <w:right w:val="none" w:sz="0" w:space="0" w:color="auto"/>
      </w:divBdr>
    </w:div>
    <w:div w:id="618998942">
      <w:bodyDiv w:val="1"/>
      <w:marLeft w:val="0"/>
      <w:marRight w:val="0"/>
      <w:marTop w:val="0"/>
      <w:marBottom w:val="0"/>
      <w:divBdr>
        <w:top w:val="none" w:sz="0" w:space="0" w:color="auto"/>
        <w:left w:val="none" w:sz="0" w:space="0" w:color="auto"/>
        <w:bottom w:val="none" w:sz="0" w:space="0" w:color="auto"/>
        <w:right w:val="none" w:sz="0" w:space="0" w:color="auto"/>
      </w:divBdr>
    </w:div>
    <w:div w:id="663360713">
      <w:bodyDiv w:val="1"/>
      <w:marLeft w:val="0"/>
      <w:marRight w:val="0"/>
      <w:marTop w:val="0"/>
      <w:marBottom w:val="0"/>
      <w:divBdr>
        <w:top w:val="none" w:sz="0" w:space="0" w:color="auto"/>
        <w:left w:val="none" w:sz="0" w:space="0" w:color="auto"/>
        <w:bottom w:val="none" w:sz="0" w:space="0" w:color="auto"/>
        <w:right w:val="none" w:sz="0" w:space="0" w:color="auto"/>
      </w:divBdr>
    </w:div>
    <w:div w:id="950015510">
      <w:bodyDiv w:val="1"/>
      <w:marLeft w:val="0"/>
      <w:marRight w:val="0"/>
      <w:marTop w:val="0"/>
      <w:marBottom w:val="0"/>
      <w:divBdr>
        <w:top w:val="none" w:sz="0" w:space="0" w:color="auto"/>
        <w:left w:val="none" w:sz="0" w:space="0" w:color="auto"/>
        <w:bottom w:val="none" w:sz="0" w:space="0" w:color="auto"/>
        <w:right w:val="none" w:sz="0" w:space="0" w:color="auto"/>
      </w:divBdr>
    </w:div>
    <w:div w:id="1060832617">
      <w:bodyDiv w:val="1"/>
      <w:marLeft w:val="0"/>
      <w:marRight w:val="0"/>
      <w:marTop w:val="0"/>
      <w:marBottom w:val="0"/>
      <w:divBdr>
        <w:top w:val="none" w:sz="0" w:space="0" w:color="auto"/>
        <w:left w:val="none" w:sz="0" w:space="0" w:color="auto"/>
        <w:bottom w:val="none" w:sz="0" w:space="0" w:color="auto"/>
        <w:right w:val="none" w:sz="0" w:space="0" w:color="auto"/>
      </w:divBdr>
    </w:div>
    <w:div w:id="1066293666">
      <w:bodyDiv w:val="1"/>
      <w:marLeft w:val="0"/>
      <w:marRight w:val="0"/>
      <w:marTop w:val="0"/>
      <w:marBottom w:val="0"/>
      <w:divBdr>
        <w:top w:val="none" w:sz="0" w:space="0" w:color="auto"/>
        <w:left w:val="none" w:sz="0" w:space="0" w:color="auto"/>
        <w:bottom w:val="none" w:sz="0" w:space="0" w:color="auto"/>
        <w:right w:val="none" w:sz="0" w:space="0" w:color="auto"/>
      </w:divBdr>
    </w:div>
    <w:div w:id="1181626182">
      <w:bodyDiv w:val="1"/>
      <w:marLeft w:val="0"/>
      <w:marRight w:val="0"/>
      <w:marTop w:val="0"/>
      <w:marBottom w:val="0"/>
      <w:divBdr>
        <w:top w:val="none" w:sz="0" w:space="0" w:color="auto"/>
        <w:left w:val="none" w:sz="0" w:space="0" w:color="auto"/>
        <w:bottom w:val="none" w:sz="0" w:space="0" w:color="auto"/>
        <w:right w:val="none" w:sz="0" w:space="0" w:color="auto"/>
      </w:divBdr>
    </w:div>
    <w:div w:id="1254360554">
      <w:bodyDiv w:val="1"/>
      <w:marLeft w:val="0"/>
      <w:marRight w:val="0"/>
      <w:marTop w:val="0"/>
      <w:marBottom w:val="0"/>
      <w:divBdr>
        <w:top w:val="none" w:sz="0" w:space="0" w:color="auto"/>
        <w:left w:val="none" w:sz="0" w:space="0" w:color="auto"/>
        <w:bottom w:val="none" w:sz="0" w:space="0" w:color="auto"/>
        <w:right w:val="none" w:sz="0" w:space="0" w:color="auto"/>
      </w:divBdr>
    </w:div>
    <w:div w:id="1698578936">
      <w:bodyDiv w:val="1"/>
      <w:marLeft w:val="0"/>
      <w:marRight w:val="0"/>
      <w:marTop w:val="0"/>
      <w:marBottom w:val="0"/>
      <w:divBdr>
        <w:top w:val="none" w:sz="0" w:space="0" w:color="auto"/>
        <w:left w:val="none" w:sz="0" w:space="0" w:color="auto"/>
        <w:bottom w:val="none" w:sz="0" w:space="0" w:color="auto"/>
        <w:right w:val="none" w:sz="0" w:space="0" w:color="auto"/>
      </w:divBdr>
    </w:div>
    <w:div w:id="1846939221">
      <w:bodyDiv w:val="1"/>
      <w:marLeft w:val="0"/>
      <w:marRight w:val="0"/>
      <w:marTop w:val="0"/>
      <w:marBottom w:val="0"/>
      <w:divBdr>
        <w:top w:val="none" w:sz="0" w:space="0" w:color="auto"/>
        <w:left w:val="none" w:sz="0" w:space="0" w:color="auto"/>
        <w:bottom w:val="none" w:sz="0" w:space="0" w:color="auto"/>
        <w:right w:val="none" w:sz="0" w:space="0" w:color="auto"/>
      </w:divBdr>
    </w:div>
    <w:div w:id="20429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_kryar.ru" TargetMode="External"/><Relationship Id="rId13" Type="http://schemas.openxmlformats.org/officeDocument/2006/relationships/hyperlink" Target="consultantplus://offline/ref=24C6745460BA40E3343100297773C21F88541184F7F92E14FB6D2CAA6FBE04J" TargetMode="External"/><Relationship Id="rId18" Type="http://schemas.openxmlformats.org/officeDocument/2006/relationships/hyperlink" Target="file:///C:\Documents%20and%20Settings\atv\&#1056;&#1072;&#1073;&#1086;&#1095;&#1080;&#1081;%20&#1089;&#1090;&#1086;&#1083;\7.&#1040;&#1076;&#1084;&#1080;&#1085;&#1080;&#1089;&#1090;.&#1088;&#1077;&#1075;&#1083;&#1072;&#1084;&#1077;&#1085;&#1090;%20&#1055;&#1088;&#1077;&#1076;&#1086;&#1089;&#1090;&#1072;&#1074;&#1083;&#1077;&#1085;&#1080;&#1077;%20&#1088;&#1072;&#1079;&#1088;&#1077;&#1096;&#1077;&#1085;&#1080;&#1081;&#1103;%20&#1085;&#1072;%20&#1091;&#1089;&#1083;&#1086;&#1074;&#1085;&#1086;%20&#1088;&#1072;&#1079;&#1088;&#1077;&#1096;&#1077;&#1085;&#1085;&#1099;&#1081;%20&#1074;&#1080;&#1076;%20&#1080;&#1089;&#1087;&#1086;&#1083;&#1100;&#1079;&#1086;&#1074;&#1072;&#1085;&#1080;&#1103;%20&#1079;&#1077;&#1084;&#1077;&#1083;&#1100;&#1085;&#1086;&#1075;&#1086;%20&#1091;&#1095;&#1072;&#1089;&#1090;&#1082;&#1072;.doc"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mfc091@volganet.ru" TargetMode="External"/><Relationship Id="rId17" Type="http://schemas.openxmlformats.org/officeDocument/2006/relationships/hyperlink" Target="file:///C:\Documents%20and%20Settings\atv\&#1056;&#1072;&#1073;&#1086;&#1095;&#1080;&#1081;%20&#1089;&#1090;&#1086;&#1083;\7.&#1040;&#1076;&#1084;&#1080;&#1085;&#1080;&#1089;&#1090;.&#1088;&#1077;&#1075;&#1083;&#1072;&#1084;&#1077;&#1085;&#1090;%20&#1055;&#1088;&#1077;&#1076;&#1086;&#1089;&#1090;&#1072;&#1074;&#1083;&#1077;&#1085;&#1080;&#1077;%20&#1088;&#1072;&#1079;&#1088;&#1077;&#1096;&#1077;&#1085;&#1080;&#1081;&#1103;%20&#1085;&#1072;%20&#1091;&#1089;&#1083;&#1086;&#1074;&#1085;&#1086;%20&#1088;&#1072;&#1079;&#1088;&#1077;&#1096;&#1077;&#1085;&#1085;&#1099;&#1081;%20&#1074;&#1080;&#1076;%20&#1080;&#1089;&#1087;&#1086;&#1083;&#1100;&#1079;&#1086;&#1074;&#1072;&#1085;&#1080;&#1103;%20&#1079;&#1077;&#1084;&#1077;&#1083;&#1100;&#1085;&#1086;&#1075;&#1086;%20&#1091;&#1095;&#1072;&#1089;&#1090;&#1082;&#1072;.doc" TargetMode="External"/><Relationship Id="rId2" Type="http://schemas.openxmlformats.org/officeDocument/2006/relationships/styles" Target="styles.xml"/><Relationship Id="rId16" Type="http://schemas.openxmlformats.org/officeDocument/2006/relationships/hyperlink" Target="file:///C:\Documents%20and%20Settings\atv\&#1056;&#1072;&#1073;&#1086;&#1095;&#1080;&#1081;%20&#1089;&#1090;&#1086;&#1083;\7.&#1040;&#1076;&#1084;&#1080;&#1085;&#1080;&#1089;&#1090;.&#1088;&#1077;&#1075;&#1083;&#1072;&#1084;&#1077;&#1085;&#1090;%20&#1055;&#1088;&#1077;&#1076;&#1086;&#1089;&#1090;&#1072;&#1074;&#1083;&#1077;&#1085;&#1080;&#1077;%20&#1088;&#1072;&#1079;&#1088;&#1077;&#1096;&#1077;&#1085;&#1080;&#1081;&#1103;%20&#1085;&#1072;%20&#1091;&#1089;&#1083;&#1086;&#1074;&#1085;&#1086;%20&#1088;&#1072;&#1079;&#1088;&#1077;&#1096;&#1077;&#1085;&#1085;&#1099;&#1081;%20&#1074;&#1080;&#1076;%20&#1080;&#1089;&#1087;&#1086;&#1083;&#1100;&#1079;&#1086;&#1074;&#1072;&#1085;&#1080;&#1103;%20&#1079;&#1077;&#1084;&#1077;&#1083;&#1100;&#1085;&#1086;&#1075;&#1086;%20&#1091;&#1095;&#1072;&#1089;&#1090;&#1082;&#1072;.doc"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_kryar.ru" TargetMode="External"/><Relationship Id="rId5" Type="http://schemas.openxmlformats.org/officeDocument/2006/relationships/footnotes" Target="footnotes.xml"/><Relationship Id="rId15" Type="http://schemas.openxmlformats.org/officeDocument/2006/relationships/hyperlink" Target="consultantplus://offline/ref=562CE02B499FCC74D656074323E0004A15E093F450D6C7E0AFD1CCAC55A67422A1AFD148BA7554ECA52E07TA76F" TargetMode="External"/><Relationship Id="rId23" Type="http://schemas.openxmlformats.org/officeDocument/2006/relationships/theme" Target="theme/theme1.xml"/><Relationship Id="rId10" Type="http://schemas.openxmlformats.org/officeDocument/2006/relationships/hyperlink" Target="http://www.volganet.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file:///C:\Documents%20and%20Settings\atv\&#1056;&#1072;&#1073;&#1086;&#1095;&#1080;&#1081;%20&#1089;&#1090;&#1086;&#1083;\7.&#1040;&#1076;&#1084;&#1080;&#1085;&#1080;&#1089;&#1090;.&#1088;&#1077;&#1075;&#1083;&#1072;&#1084;&#1077;&#1085;&#1090;%20&#1055;&#1088;&#1077;&#1076;&#1086;&#1089;&#1090;&#1072;&#1074;&#1083;&#1077;&#1085;&#1080;&#1077;%20&#1088;&#1072;&#1079;&#1088;&#1077;&#1096;&#1077;&#1085;&#1080;&#1081;&#1103;%20&#1085;&#1072;%20&#1091;&#1089;&#1083;&#1086;&#1074;&#1085;&#1086;%20&#1088;&#1072;&#1079;&#1088;&#1077;&#1096;&#1077;&#1085;&#1085;&#1099;&#1081;%20&#1074;&#1080;&#1076;%20&#1080;&#1089;&#1087;&#1086;&#1083;&#1100;&#1079;&#1086;&#1074;&#1072;&#1085;&#1080;&#1103;%20&#1079;&#1077;&#1084;&#1077;&#1083;&#1100;&#1085;&#1086;&#1075;&#1086;%20&#1091;&#1095;&#1072;&#1089;&#1090;&#1082;&#1072;.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17</Pages>
  <Words>7752</Words>
  <Characters>44192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51841</CharactersWithSpaces>
  <SharedDoc>false</SharedDoc>
  <HLinks>
    <vt:vector size="66" baseType="variant">
      <vt:variant>
        <vt:i4>71238671</vt:i4>
      </vt:variant>
      <vt:variant>
        <vt:i4>30</vt:i4>
      </vt:variant>
      <vt:variant>
        <vt:i4>0</vt:i4>
      </vt:variant>
      <vt:variant>
        <vt:i4>5</vt:i4>
      </vt:variant>
      <vt:variant>
        <vt:lpwstr>../../../../Рабочий стол/7.Админист.регламент Предоставление разрешенийя на условно разрешенный вид использования земельного участка.doc</vt:lpwstr>
      </vt:variant>
      <vt:variant>
        <vt:lpwstr>P125#P125</vt:lpwstr>
      </vt:variant>
      <vt:variant>
        <vt:i4>71238671</vt:i4>
      </vt:variant>
      <vt:variant>
        <vt:i4>27</vt:i4>
      </vt:variant>
      <vt:variant>
        <vt:i4>0</vt:i4>
      </vt:variant>
      <vt:variant>
        <vt:i4>5</vt:i4>
      </vt:variant>
      <vt:variant>
        <vt:lpwstr>../../../../Рабочий стол/7.Админист.регламент Предоставление разрешенийя на условно разрешенный вид использования земельного участка.doc</vt:lpwstr>
      </vt:variant>
      <vt:variant>
        <vt:lpwstr>P125#P125</vt:lpwstr>
      </vt:variant>
      <vt:variant>
        <vt:i4>71042061</vt:i4>
      </vt:variant>
      <vt:variant>
        <vt:i4>24</vt:i4>
      </vt:variant>
      <vt:variant>
        <vt:i4>0</vt:i4>
      </vt:variant>
      <vt:variant>
        <vt:i4>5</vt:i4>
      </vt:variant>
      <vt:variant>
        <vt:lpwstr>../../../../Рабочий стол/7.Админист.регламент Предоставление разрешенийя на условно разрешенный вид использования земельного участка.doc</vt:lpwstr>
      </vt:variant>
      <vt:variant>
        <vt:lpwstr>P104#P104</vt:lpwstr>
      </vt:variant>
      <vt:variant>
        <vt:i4>5373956</vt:i4>
      </vt:variant>
      <vt:variant>
        <vt:i4>21</vt:i4>
      </vt:variant>
      <vt:variant>
        <vt:i4>0</vt:i4>
      </vt:variant>
      <vt:variant>
        <vt:i4>5</vt:i4>
      </vt:variant>
      <vt:variant>
        <vt:lpwstr>consultantplus://offline/ref=562CE02B499FCC74D656074323E0004A15E093F450D6C7E0AFD1CCAC55A67422A1AFD148BA7554ECA52E07TA76F</vt:lpwstr>
      </vt:variant>
      <vt:variant>
        <vt:lpwstr/>
      </vt:variant>
      <vt:variant>
        <vt:i4>71042061</vt:i4>
      </vt:variant>
      <vt:variant>
        <vt:i4>18</vt:i4>
      </vt:variant>
      <vt:variant>
        <vt:i4>0</vt:i4>
      </vt:variant>
      <vt:variant>
        <vt:i4>5</vt:i4>
      </vt:variant>
      <vt:variant>
        <vt:lpwstr>../../../../Рабочий стол/7.Админист.регламент Предоставление разрешенийя на условно разрешенный вид использования земельного участка.doc</vt:lpwstr>
      </vt:variant>
      <vt:variant>
        <vt:lpwstr>P104#P104</vt:lpwstr>
      </vt:variant>
      <vt:variant>
        <vt:i4>4718600</vt:i4>
      </vt:variant>
      <vt:variant>
        <vt:i4>15</vt:i4>
      </vt:variant>
      <vt:variant>
        <vt:i4>0</vt:i4>
      </vt:variant>
      <vt:variant>
        <vt:i4>5</vt:i4>
      </vt:variant>
      <vt:variant>
        <vt:lpwstr>consultantplus://offline/ref=24C6745460BA40E3343100297773C21F88541184F7F92E14FB6D2CAA6FBE04J</vt:lpwstr>
      </vt:variant>
      <vt:variant>
        <vt:lpwstr/>
      </vt:variant>
      <vt:variant>
        <vt:i4>7667741</vt:i4>
      </vt:variant>
      <vt:variant>
        <vt:i4>12</vt:i4>
      </vt:variant>
      <vt:variant>
        <vt:i4>0</vt:i4>
      </vt:variant>
      <vt:variant>
        <vt:i4>5</vt:i4>
      </vt:variant>
      <vt:variant>
        <vt:lpwstr>mailto:mfc091@volganet.ru</vt:lpwstr>
      </vt:variant>
      <vt:variant>
        <vt:lpwstr/>
      </vt:variant>
      <vt:variant>
        <vt:i4>6684731</vt:i4>
      </vt:variant>
      <vt:variant>
        <vt:i4>9</vt:i4>
      </vt:variant>
      <vt:variant>
        <vt:i4>0</vt:i4>
      </vt:variant>
      <vt:variant>
        <vt:i4>5</vt:i4>
      </vt:variant>
      <vt:variant>
        <vt:lpwstr>http://www.admzhirn.ru/</vt:lpwstr>
      </vt:variant>
      <vt:variant>
        <vt:lpwstr/>
      </vt:variant>
      <vt:variant>
        <vt:i4>7209008</vt:i4>
      </vt:variant>
      <vt:variant>
        <vt:i4>6</vt:i4>
      </vt:variant>
      <vt:variant>
        <vt:i4>0</vt:i4>
      </vt:variant>
      <vt:variant>
        <vt:i4>5</vt:i4>
      </vt:variant>
      <vt:variant>
        <vt:lpwstr>http://www.volganet.ru/</vt:lpwstr>
      </vt:variant>
      <vt:variant>
        <vt:lpwstr/>
      </vt:variant>
      <vt:variant>
        <vt:i4>851994</vt:i4>
      </vt:variant>
      <vt:variant>
        <vt:i4>3</vt:i4>
      </vt:variant>
      <vt:variant>
        <vt:i4>0</vt:i4>
      </vt:variant>
      <vt:variant>
        <vt:i4>5</vt:i4>
      </vt:variant>
      <vt:variant>
        <vt:lpwstr>http://www.gosuslugi.ru/</vt:lpwstr>
      </vt:variant>
      <vt:variant>
        <vt:lpwstr/>
      </vt:variant>
      <vt:variant>
        <vt:i4>6684731</vt:i4>
      </vt:variant>
      <vt:variant>
        <vt:i4>0</vt:i4>
      </vt:variant>
      <vt:variant>
        <vt:i4>0</vt:i4>
      </vt:variant>
      <vt:variant>
        <vt:i4>5</vt:i4>
      </vt:variant>
      <vt:variant>
        <vt:lpwstr>http://www.admzhirn.ru/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atv</dc:creator>
  <cp:lastModifiedBy>Пользователь</cp:lastModifiedBy>
  <cp:revision>5</cp:revision>
  <cp:lastPrinted>2017-01-19T07:07:00Z</cp:lastPrinted>
  <dcterms:created xsi:type="dcterms:W3CDTF">2016-12-07T06:53:00Z</dcterms:created>
  <dcterms:modified xsi:type="dcterms:W3CDTF">2018-12-18T09:40:00Z</dcterms:modified>
</cp:coreProperties>
</file>