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29D" w:rsidRPr="00BC7EF8" w:rsidRDefault="0030229D" w:rsidP="0030229D">
      <w:pPr>
        <w:autoSpaceDE w:val="0"/>
        <w:ind w:right="-16"/>
        <w:jc w:val="center"/>
        <w:rPr>
          <w:sz w:val="24"/>
          <w:szCs w:val="24"/>
        </w:rPr>
      </w:pPr>
      <w:r w:rsidRPr="00BC7EF8">
        <w:rPr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30229D" w:rsidRPr="00BC7EF8" w:rsidRDefault="0030229D" w:rsidP="003022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0229D" w:rsidRPr="00BC7EF8" w:rsidRDefault="0030229D" w:rsidP="003022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4.1. Контроль за соблюдением </w:t>
      </w:r>
      <w:r>
        <w:rPr>
          <w:sz w:val="24"/>
          <w:szCs w:val="24"/>
        </w:rPr>
        <w:t xml:space="preserve">администрацией </w:t>
      </w:r>
      <w:r w:rsidRPr="00D24D0D">
        <w:rPr>
          <w:sz w:val="24"/>
          <w:szCs w:val="24"/>
        </w:rPr>
        <w:t>Красноярского городского поселения Жирновского муниципального района Волгоградской области</w:t>
      </w:r>
      <w:r w:rsidRPr="00BC7EF8">
        <w:rPr>
          <w:sz w:val="24"/>
          <w:szCs w:val="24"/>
        </w:rPr>
        <w:t xml:space="preserve">, должностными лицами </w:t>
      </w:r>
      <w:r>
        <w:rPr>
          <w:sz w:val="24"/>
          <w:szCs w:val="24"/>
        </w:rPr>
        <w:t xml:space="preserve">администрации </w:t>
      </w:r>
      <w:r w:rsidRPr="00D24D0D">
        <w:rPr>
          <w:sz w:val="24"/>
          <w:szCs w:val="24"/>
        </w:rPr>
        <w:t>Красноярского городского поселения Жирновского муниципального района Волгоградской области</w:t>
      </w:r>
      <w:r w:rsidRPr="00BC7EF8">
        <w:rPr>
          <w:sz w:val="24"/>
          <w:szCs w:val="24"/>
        </w:rPr>
        <w:t xml:space="preserve">, участвующими в предоставлении муниципальной услуги, </w:t>
      </w:r>
      <w:r w:rsidRPr="00BC7EF8">
        <w:rPr>
          <w:color w:val="000000"/>
          <w:sz w:val="24"/>
          <w:szCs w:val="24"/>
        </w:rPr>
        <w:t xml:space="preserve">положений настоящего административного регламента </w:t>
      </w:r>
      <w:r w:rsidRPr="00BC7EF8">
        <w:rPr>
          <w:sz w:val="24"/>
          <w:szCs w:val="24"/>
        </w:rPr>
        <w:t xml:space="preserve">осуществляется должностными лицами </w:t>
      </w:r>
      <w:r>
        <w:rPr>
          <w:sz w:val="24"/>
          <w:szCs w:val="24"/>
        </w:rPr>
        <w:t xml:space="preserve">администрации </w:t>
      </w:r>
      <w:r w:rsidRPr="00D24D0D">
        <w:rPr>
          <w:sz w:val="24"/>
          <w:szCs w:val="24"/>
        </w:rPr>
        <w:t>Красноярского городского поселения Жирновского муниципального района Волгоградской области</w:t>
      </w:r>
      <w:r w:rsidRPr="00BC7EF8">
        <w:rPr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>
        <w:rPr>
          <w:sz w:val="24"/>
          <w:szCs w:val="24"/>
        </w:rPr>
        <w:t xml:space="preserve">администрации </w:t>
      </w:r>
      <w:r w:rsidRPr="00D24D0D">
        <w:rPr>
          <w:sz w:val="24"/>
          <w:szCs w:val="24"/>
        </w:rPr>
        <w:t>Красноярского городского поселения Жирновского муниципального района Волгоградской области</w:t>
      </w:r>
      <w:r w:rsidRPr="00BC7EF8">
        <w:rPr>
          <w:sz w:val="24"/>
          <w:szCs w:val="24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>
        <w:rPr>
          <w:sz w:val="24"/>
          <w:szCs w:val="24"/>
        </w:rPr>
        <w:t xml:space="preserve">администрации </w:t>
      </w:r>
      <w:r w:rsidRPr="00D24D0D">
        <w:rPr>
          <w:sz w:val="24"/>
          <w:szCs w:val="24"/>
        </w:rPr>
        <w:t>Красноярского городского поселения Жирновского муниципального района Волгоградской области</w:t>
      </w:r>
      <w:r w:rsidRPr="00BC7EF8">
        <w:rPr>
          <w:sz w:val="24"/>
          <w:szCs w:val="24"/>
        </w:rPr>
        <w:t xml:space="preserve"> на основании распоряжения руководителя </w:t>
      </w:r>
      <w:r>
        <w:rPr>
          <w:sz w:val="24"/>
          <w:szCs w:val="24"/>
        </w:rPr>
        <w:t xml:space="preserve">администрации </w:t>
      </w:r>
      <w:r w:rsidRPr="00D24D0D">
        <w:rPr>
          <w:sz w:val="24"/>
          <w:szCs w:val="24"/>
        </w:rPr>
        <w:t>Красноярского городского поселения Жирновского муниципального района Волгоградской области</w:t>
      </w:r>
      <w:r w:rsidRPr="00BC7EF8">
        <w:rPr>
          <w:sz w:val="24"/>
          <w:szCs w:val="24"/>
        </w:rPr>
        <w:t>.</w:t>
      </w:r>
    </w:p>
    <w:p w:rsidR="0030229D" w:rsidRPr="00BC7EF8" w:rsidRDefault="0030229D" w:rsidP="0030229D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30229D" w:rsidRPr="00BC7EF8" w:rsidRDefault="0030229D" w:rsidP="0030229D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4.2.1. Плановых проверок соблюдения и исполнения должностными лицами </w:t>
      </w:r>
      <w:r w:rsidRPr="00DA3351">
        <w:rPr>
          <w:iCs/>
          <w:sz w:val="24"/>
          <w:szCs w:val="24"/>
        </w:rPr>
        <w:t>уполномоченного органа</w:t>
      </w:r>
      <w:r w:rsidRPr="00DA3351">
        <w:rPr>
          <w:sz w:val="24"/>
          <w:szCs w:val="24"/>
        </w:rPr>
        <w:t>,</w:t>
      </w:r>
      <w:r w:rsidRPr="00BC7EF8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0229D" w:rsidRPr="00BC7EF8" w:rsidRDefault="0030229D" w:rsidP="0030229D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4.2.2. Внеплановых проверок соблюдения и исполнения должностными лицами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0229D" w:rsidRPr="00BC7EF8" w:rsidRDefault="0030229D" w:rsidP="0030229D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– 1 раз в год, внеплановые – при поступлении в </w:t>
      </w:r>
      <w:r w:rsidRPr="00DA3351">
        <w:rPr>
          <w:iCs/>
          <w:sz w:val="24"/>
          <w:szCs w:val="24"/>
        </w:rPr>
        <w:t>уполномоч</w:t>
      </w:r>
      <w:r>
        <w:rPr>
          <w:iCs/>
          <w:sz w:val="24"/>
          <w:szCs w:val="24"/>
        </w:rPr>
        <w:t>енный орган</w:t>
      </w:r>
      <w:r w:rsidRPr="00BC7EF8">
        <w:rPr>
          <w:sz w:val="24"/>
          <w:szCs w:val="24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30229D" w:rsidRPr="00BC7EF8" w:rsidRDefault="0030229D" w:rsidP="0030229D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4.5. Должностные лица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30229D" w:rsidRPr="00DA3351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Pr="00DA3351">
        <w:rPr>
          <w:iCs/>
          <w:sz w:val="24"/>
          <w:szCs w:val="24"/>
        </w:rPr>
        <w:t>уполномоч</w:t>
      </w:r>
      <w:r>
        <w:rPr>
          <w:iCs/>
          <w:sz w:val="24"/>
          <w:szCs w:val="24"/>
        </w:rPr>
        <w:t>енный</w:t>
      </w:r>
      <w:r w:rsidRPr="00DA3351">
        <w:rPr>
          <w:iCs/>
          <w:sz w:val="24"/>
          <w:szCs w:val="24"/>
        </w:rPr>
        <w:t xml:space="preserve"> орган</w:t>
      </w:r>
      <w:r w:rsidRPr="00DA3351">
        <w:rPr>
          <w:sz w:val="24"/>
          <w:szCs w:val="24"/>
        </w:rPr>
        <w:t>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</w:p>
    <w:p w:rsidR="0030229D" w:rsidRPr="00BC7EF8" w:rsidRDefault="0030229D" w:rsidP="0030229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C7EF8">
        <w:rPr>
          <w:b/>
          <w:bCs/>
          <w:sz w:val="24"/>
          <w:szCs w:val="24"/>
        </w:rPr>
        <w:t>5. Досудебный (внесудебный) порядок обжалования решений</w:t>
      </w:r>
    </w:p>
    <w:p w:rsidR="0030229D" w:rsidRPr="00BC7EF8" w:rsidRDefault="0030229D" w:rsidP="0030229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C7EF8">
        <w:rPr>
          <w:b/>
          <w:bCs/>
          <w:sz w:val="24"/>
          <w:szCs w:val="24"/>
        </w:rPr>
        <w:t xml:space="preserve">и действий (бездействия) </w:t>
      </w:r>
      <w:r w:rsidRPr="00DA3351">
        <w:rPr>
          <w:b/>
          <w:bCs/>
          <w:iCs/>
          <w:sz w:val="24"/>
          <w:szCs w:val="24"/>
        </w:rPr>
        <w:t>администрации Красноярского городского поселения Жирновского муниципального района Волгоградской области</w:t>
      </w:r>
      <w:r w:rsidRPr="00DA3351">
        <w:rPr>
          <w:b/>
          <w:bCs/>
          <w:sz w:val="24"/>
          <w:szCs w:val="24"/>
        </w:rPr>
        <w:t>,</w:t>
      </w:r>
      <w:r w:rsidRPr="00BC7EF8">
        <w:rPr>
          <w:b/>
          <w:bCs/>
          <w:sz w:val="24"/>
          <w:szCs w:val="24"/>
        </w:rPr>
        <w:t xml:space="preserve"> МФЦ, организаций, указанных в </w:t>
      </w:r>
      <w:hyperlink r:id="rId6" w:history="1">
        <w:r w:rsidRPr="00BC7EF8">
          <w:rPr>
            <w:b/>
            <w:bCs/>
            <w:sz w:val="24"/>
            <w:szCs w:val="24"/>
          </w:rPr>
          <w:t>части 1.1 статьи 16</w:t>
        </w:r>
      </w:hyperlink>
      <w:r w:rsidRPr="00BC7EF8">
        <w:rPr>
          <w:b/>
          <w:bCs/>
          <w:sz w:val="24"/>
          <w:szCs w:val="24"/>
        </w:rPr>
        <w:t xml:space="preserve"> Федерального закона </w:t>
      </w:r>
    </w:p>
    <w:p w:rsidR="0030229D" w:rsidRPr="00BC7EF8" w:rsidRDefault="0030229D" w:rsidP="0030229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C7EF8">
        <w:rPr>
          <w:b/>
          <w:bCs/>
          <w:sz w:val="24"/>
          <w:szCs w:val="24"/>
        </w:rPr>
        <w:t xml:space="preserve">от 27.07.2010 № 210-ФЗ «Об организации предоставления государственных и муниципальных услуг», а также их должностных лиц, </w:t>
      </w:r>
    </w:p>
    <w:p w:rsidR="0030229D" w:rsidRPr="00BC7EF8" w:rsidRDefault="0030229D" w:rsidP="0030229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C7EF8">
        <w:rPr>
          <w:b/>
          <w:bCs/>
          <w:sz w:val="24"/>
          <w:szCs w:val="24"/>
        </w:rPr>
        <w:t>муниципальных служащих, работников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lastRenderedPageBreak/>
        <w:t xml:space="preserve">5.1. Заявитель может обратиться с жалобой на решения и действия (бездействие) </w:t>
      </w:r>
      <w:r w:rsidRPr="00EC3C0C">
        <w:rPr>
          <w:iCs/>
          <w:sz w:val="24"/>
          <w:szCs w:val="24"/>
        </w:rPr>
        <w:t>уполномоченного органа</w:t>
      </w:r>
      <w:r w:rsidRPr="00EC3C0C">
        <w:rPr>
          <w:sz w:val="24"/>
          <w:szCs w:val="24"/>
        </w:rPr>
        <w:t>,</w:t>
      </w:r>
      <w:r w:rsidRPr="00BC7EF8">
        <w:rPr>
          <w:sz w:val="24"/>
          <w:szCs w:val="24"/>
        </w:rPr>
        <w:t xml:space="preserve"> МФЦ, организаций, указанных в </w:t>
      </w:r>
      <w:hyperlink r:id="rId7" w:history="1">
        <w:r w:rsidRPr="00BC7EF8">
          <w:rPr>
            <w:sz w:val="24"/>
            <w:szCs w:val="24"/>
          </w:rPr>
          <w:t>части 1.1 статьи 16</w:t>
        </w:r>
      </w:hyperlink>
      <w:r w:rsidRPr="00BC7EF8">
        <w:rPr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работников, в том числе в следующих случаях: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8" w:history="1">
        <w:r w:rsidRPr="00BC7EF8">
          <w:rPr>
            <w:sz w:val="24"/>
            <w:szCs w:val="24"/>
          </w:rPr>
          <w:t>статье 15.1</w:t>
        </w:r>
      </w:hyperlink>
      <w:r w:rsidRPr="00BC7EF8">
        <w:rPr>
          <w:sz w:val="24"/>
          <w:szCs w:val="24"/>
        </w:rPr>
        <w:t xml:space="preserve"> Федерального закона № 210-ФЗ;</w:t>
      </w:r>
      <w:bookmarkStart w:id="0" w:name="_GoBack"/>
      <w:bookmarkEnd w:id="0"/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BC7EF8">
          <w:rPr>
            <w:sz w:val="24"/>
            <w:szCs w:val="24"/>
          </w:rPr>
          <w:t>частью 1.3 статьи 16</w:t>
        </w:r>
      </w:hyperlink>
      <w:r w:rsidRPr="00BC7EF8">
        <w:rPr>
          <w:sz w:val="24"/>
          <w:szCs w:val="24"/>
        </w:rPr>
        <w:t>Федерального закона № 210-ФЗ;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</w:t>
      </w:r>
      <w:r>
        <w:rPr>
          <w:sz w:val="24"/>
          <w:szCs w:val="24"/>
        </w:rPr>
        <w:t xml:space="preserve">я предоставления муниципальной </w:t>
      </w:r>
      <w:r w:rsidRPr="00BC7EF8">
        <w:rPr>
          <w:sz w:val="24"/>
          <w:szCs w:val="24"/>
        </w:rPr>
        <w:t>услуги;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</w:t>
      </w:r>
      <w:r>
        <w:rPr>
          <w:sz w:val="24"/>
          <w:szCs w:val="24"/>
        </w:rPr>
        <w:t xml:space="preserve">равовыми актами </w:t>
      </w:r>
      <w:r w:rsidRPr="00BC7EF8">
        <w:rPr>
          <w:sz w:val="24"/>
          <w:szCs w:val="24"/>
        </w:rPr>
        <w:t>для предоставления муниципальной услуги, у заявителя;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BC7EF8">
          <w:rPr>
            <w:sz w:val="24"/>
            <w:szCs w:val="24"/>
          </w:rPr>
          <w:t>частью 1.3 статьи 16</w:t>
        </w:r>
      </w:hyperlink>
      <w:r>
        <w:rPr>
          <w:sz w:val="24"/>
          <w:szCs w:val="24"/>
        </w:rPr>
        <w:t xml:space="preserve"> </w:t>
      </w:r>
      <w:r w:rsidRPr="00BC7EF8">
        <w:rPr>
          <w:sz w:val="24"/>
          <w:szCs w:val="24"/>
        </w:rPr>
        <w:t>Федерального закона № 210-ФЗ;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7) отказ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, должностного лица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, МФЦ, работника МФЦ, организаций, предусмотренных </w:t>
      </w:r>
      <w:hyperlink r:id="rId11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BC7EF8">
          <w:rPr>
            <w:sz w:val="24"/>
            <w:szCs w:val="24"/>
          </w:rPr>
          <w:t>частью 1.3 статьи 16</w:t>
        </w:r>
      </w:hyperlink>
      <w:r w:rsidRPr="00BC7EF8">
        <w:rPr>
          <w:sz w:val="24"/>
          <w:szCs w:val="24"/>
        </w:rPr>
        <w:t xml:space="preserve"> Федерального закона № 210-ФЗ;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BC7EF8">
          <w:rPr>
            <w:sz w:val="24"/>
            <w:szCs w:val="24"/>
          </w:rPr>
          <w:t>частью 1.3 статьи 16</w:t>
        </w:r>
      </w:hyperlink>
      <w:r w:rsidRPr="00BC7EF8">
        <w:rPr>
          <w:sz w:val="24"/>
          <w:szCs w:val="24"/>
        </w:rPr>
        <w:t xml:space="preserve"> Федерального закона № 210-ФЗ;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BC7EF8">
          <w:rPr>
            <w:sz w:val="24"/>
            <w:szCs w:val="24"/>
          </w:rPr>
          <w:t>пунктом 4 части 1 статьи 7</w:t>
        </w:r>
      </w:hyperlink>
      <w:r w:rsidRPr="00BC7EF8">
        <w:rPr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</w:t>
      </w:r>
      <w:r w:rsidRPr="00BC7EF8">
        <w:rPr>
          <w:sz w:val="24"/>
          <w:szCs w:val="24"/>
        </w:rPr>
        <w:lastRenderedPageBreak/>
        <w:t xml:space="preserve">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15" w:history="1">
        <w:r w:rsidRPr="00BC7EF8">
          <w:rPr>
            <w:sz w:val="24"/>
            <w:szCs w:val="24"/>
          </w:rPr>
          <w:t>частью 1.3 статьи 16</w:t>
        </w:r>
      </w:hyperlink>
      <w:r w:rsidRPr="00BC7EF8">
        <w:rPr>
          <w:sz w:val="24"/>
          <w:szCs w:val="24"/>
        </w:rPr>
        <w:t xml:space="preserve"> Федерального закона№ 210-ФЗ.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Pr="00DA3351">
        <w:rPr>
          <w:iCs/>
          <w:sz w:val="24"/>
          <w:szCs w:val="24"/>
        </w:rPr>
        <w:t>уполномоч</w:t>
      </w:r>
      <w:r>
        <w:rPr>
          <w:iCs/>
          <w:sz w:val="24"/>
          <w:szCs w:val="24"/>
        </w:rPr>
        <w:t>енный орган</w:t>
      </w:r>
      <w:r>
        <w:rPr>
          <w:sz w:val="24"/>
          <w:szCs w:val="24"/>
        </w:rPr>
        <w:t xml:space="preserve">, МФЦ, </w:t>
      </w:r>
      <w:r w:rsidRPr="00BC7EF8">
        <w:rPr>
          <w:sz w:val="24"/>
          <w:szCs w:val="24"/>
        </w:rPr>
        <w:t xml:space="preserve">либо в </w:t>
      </w:r>
      <w:r w:rsidRPr="00EC3C0C">
        <w:rPr>
          <w:iCs/>
          <w:sz w:val="24"/>
          <w:szCs w:val="24"/>
        </w:rPr>
        <w:t>орган</w:t>
      </w:r>
      <w:r w:rsidRPr="00BC7EF8">
        <w:rPr>
          <w:sz w:val="24"/>
          <w:szCs w:val="24"/>
        </w:rPr>
        <w:t xml:space="preserve">, являющийся учредителем МФЦ (далее – учредитель МФЦ), а также в организации, предусмотренные </w:t>
      </w:r>
      <w:hyperlink r:id="rId16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7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Жалоба на решения и действия (бездействие) </w:t>
      </w:r>
      <w:r w:rsidRPr="00DA3351">
        <w:rPr>
          <w:iCs/>
          <w:sz w:val="24"/>
          <w:szCs w:val="24"/>
        </w:rPr>
        <w:t>уполномоченного органа</w:t>
      </w:r>
      <w:r w:rsidRPr="00EC3C0C">
        <w:rPr>
          <w:iCs/>
          <w:sz w:val="24"/>
          <w:szCs w:val="24"/>
        </w:rPr>
        <w:t>,</w:t>
      </w:r>
      <w:r w:rsidRPr="00EC3C0C">
        <w:rPr>
          <w:sz w:val="24"/>
          <w:szCs w:val="24"/>
        </w:rPr>
        <w:t xml:space="preserve"> </w:t>
      </w:r>
      <w:r w:rsidRPr="00BC7EF8">
        <w:rPr>
          <w:sz w:val="24"/>
          <w:szCs w:val="24"/>
        </w:rPr>
        <w:t xml:space="preserve">должностного лица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, муниципального служащего, руководителя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8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0229D" w:rsidRPr="00BC7EF8" w:rsidRDefault="0030229D" w:rsidP="0030229D">
      <w:pPr>
        <w:ind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5.4. Жалоба должна содержать: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1) </w:t>
      </w:r>
      <w:r w:rsidRPr="00EC3C0C">
        <w:rPr>
          <w:iCs/>
          <w:sz w:val="24"/>
          <w:szCs w:val="24"/>
        </w:rPr>
        <w:t>наименование исполнительно-распорядительного органа муниципального образования</w:t>
      </w:r>
      <w:r w:rsidRPr="00EC3C0C">
        <w:rPr>
          <w:sz w:val="24"/>
          <w:szCs w:val="24"/>
        </w:rPr>
        <w:t xml:space="preserve">, должностного лица </w:t>
      </w:r>
      <w:r w:rsidRPr="00EC3C0C">
        <w:rPr>
          <w:iCs/>
          <w:sz w:val="24"/>
          <w:szCs w:val="24"/>
        </w:rPr>
        <w:t xml:space="preserve"> исполнительно-распорядительного органа муниципального образования</w:t>
      </w:r>
      <w:r w:rsidRPr="00EC3C0C">
        <w:rPr>
          <w:sz w:val="24"/>
          <w:szCs w:val="24"/>
        </w:rPr>
        <w:t>,</w:t>
      </w:r>
      <w:r w:rsidRPr="00BC7EF8">
        <w:rPr>
          <w:sz w:val="24"/>
          <w:szCs w:val="24"/>
        </w:rPr>
        <w:t xml:space="preserve"> или муниципального служащего, МФЦ, его руководителя и (или) работника, организаций, предусмотренных </w:t>
      </w:r>
      <w:hyperlink r:id="rId19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3) сведения об обжалуемых решениях и действиях (бездействии) </w:t>
      </w:r>
      <w:r w:rsidRPr="00DA3351">
        <w:rPr>
          <w:iCs/>
          <w:sz w:val="24"/>
          <w:szCs w:val="24"/>
        </w:rPr>
        <w:t>уполномоченного органа</w:t>
      </w:r>
      <w:r>
        <w:rPr>
          <w:sz w:val="24"/>
          <w:szCs w:val="24"/>
        </w:rPr>
        <w:t>, должностного лица</w:t>
      </w:r>
      <w:r w:rsidRPr="00BC7EF8">
        <w:rPr>
          <w:sz w:val="24"/>
          <w:szCs w:val="24"/>
        </w:rPr>
        <w:t xml:space="preserve">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, либо муниципального служащего, МФЦ, работника МФЦ, организаций, предусмотренных </w:t>
      </w:r>
      <w:hyperlink r:id="rId20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№ 210-ФЗ, их работников;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, должностного лица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 или муниципального служащего, МФЦ, работника МФЦ, организаций, предусмотренных </w:t>
      </w:r>
      <w:hyperlink r:id="rId21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, работниками МФЦ, организаций, предусмотренных </w:t>
      </w:r>
      <w:hyperlink r:id="rId22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№ 210-ФЗ, в течение трех дней со дня ее поступления.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Жалоба, поступившая в </w:t>
      </w:r>
      <w:r w:rsidRPr="00DA3351">
        <w:rPr>
          <w:iCs/>
          <w:sz w:val="24"/>
          <w:szCs w:val="24"/>
        </w:rPr>
        <w:t>уполномоч</w:t>
      </w:r>
      <w:r>
        <w:rPr>
          <w:iCs/>
          <w:sz w:val="24"/>
          <w:szCs w:val="24"/>
        </w:rPr>
        <w:t>енный орган</w:t>
      </w:r>
      <w:r w:rsidRPr="00BC7EF8">
        <w:rPr>
          <w:sz w:val="24"/>
          <w:szCs w:val="24"/>
        </w:rPr>
        <w:t xml:space="preserve">, МФЦ, учредителю МФЦ, в организации, предусмотренные </w:t>
      </w:r>
      <w:hyperlink r:id="rId23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, МФЦ, организаций, предусмотренных </w:t>
      </w:r>
      <w:hyperlink r:id="rId24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25" w:history="1">
        <w:r w:rsidRPr="00BC7EF8">
          <w:rPr>
            <w:sz w:val="24"/>
            <w:szCs w:val="24"/>
          </w:rPr>
          <w:t>пунктом</w:t>
        </w:r>
      </w:hyperlink>
      <w:r w:rsidRPr="00BC7EF8">
        <w:rPr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6" w:tooltip="blocked::consultantplus://offline/ref=166B6C834A40D9ED059D12BC8CDD9D84D13C7A68142196DE02C83138nBMDI" w:history="1">
        <w:r w:rsidRPr="00BC7EF8">
          <w:rPr>
            <w:sz w:val="24"/>
            <w:szCs w:val="24"/>
          </w:rPr>
          <w:t>законом</w:t>
        </w:r>
      </w:hyperlink>
      <w:r w:rsidRPr="00BC7EF8">
        <w:rPr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7" w:history="1">
        <w:r w:rsidRPr="00BC7EF8">
          <w:rPr>
            <w:sz w:val="24"/>
            <w:szCs w:val="24"/>
          </w:rPr>
          <w:t>пунктом</w:t>
        </w:r>
      </w:hyperlink>
      <w:r w:rsidRPr="00BC7EF8">
        <w:rPr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2) в удовлетворении жалобы отказывается.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5.8. Основаниями для отказа в удовлетворении жалобы являются: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1) признание правомерными решения и (или) действий (бездействия)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 должностных лиц, муниципальных служащих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lastRenderedPageBreak/>
        <w:t>2) наличие вступившего в законную силу решения суда по жалобе о том же предмете и по тем же основаниям;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28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>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Pr="00DA3351">
        <w:rPr>
          <w:iCs/>
          <w:sz w:val="24"/>
          <w:szCs w:val="24"/>
        </w:rPr>
        <w:t>уполномоченного органа</w:t>
      </w:r>
      <w:r w:rsidRPr="00BC7EF8">
        <w:rPr>
          <w:sz w:val="24"/>
          <w:szCs w:val="24"/>
        </w:rPr>
        <w:t xml:space="preserve">, должностных лиц МФЦ, работников организаций, предусмотренных </w:t>
      </w:r>
      <w:hyperlink r:id="rId29" w:history="1">
        <w:r w:rsidRPr="00BC7EF8">
          <w:rPr>
            <w:sz w:val="24"/>
            <w:szCs w:val="24"/>
          </w:rPr>
          <w:t>частью 1.1 статьи 16</w:t>
        </w:r>
      </w:hyperlink>
      <w:r w:rsidRPr="00BC7EF8">
        <w:rPr>
          <w:sz w:val="24"/>
          <w:szCs w:val="24"/>
        </w:rPr>
        <w:t xml:space="preserve"> Федерального закона                   № 210-ФЗ, в судебном порядке в соответствии с законодательством Российской Федерации.</w:t>
      </w:r>
    </w:p>
    <w:p w:rsidR="0030229D" w:rsidRPr="00BC7EF8" w:rsidRDefault="0030229D" w:rsidP="0030229D">
      <w:pPr>
        <w:autoSpaceDE w:val="0"/>
        <w:ind w:right="-16" w:firstLine="709"/>
        <w:jc w:val="both"/>
        <w:rPr>
          <w:sz w:val="24"/>
          <w:szCs w:val="24"/>
        </w:rPr>
      </w:pPr>
      <w:r w:rsidRPr="00BC7EF8">
        <w:rPr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30229D" w:rsidRPr="00BC7EF8" w:rsidRDefault="0030229D" w:rsidP="0030229D">
      <w:pPr>
        <w:autoSpaceDE w:val="0"/>
        <w:ind w:firstLine="709"/>
        <w:jc w:val="both"/>
        <w:rPr>
          <w:sz w:val="24"/>
          <w:szCs w:val="24"/>
          <w:u w:val="single"/>
        </w:rPr>
      </w:pPr>
    </w:p>
    <w:p w:rsidR="00882176" w:rsidRDefault="00882176"/>
    <w:sectPr w:rsidR="00882176" w:rsidSect="005A4449">
      <w:headerReference w:type="default" r:id="rId30"/>
      <w:pgSz w:w="11905" w:h="16838"/>
      <w:pgMar w:top="567" w:right="850" w:bottom="567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405" w:rsidRDefault="00313405" w:rsidP="0030229D">
      <w:r>
        <w:separator/>
      </w:r>
    </w:p>
  </w:endnote>
  <w:endnote w:type="continuationSeparator" w:id="0">
    <w:p w:rsidR="00313405" w:rsidRDefault="00313405" w:rsidP="0030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405" w:rsidRDefault="00313405" w:rsidP="0030229D">
      <w:r>
        <w:separator/>
      </w:r>
    </w:p>
  </w:footnote>
  <w:footnote w:type="continuationSeparator" w:id="0">
    <w:p w:rsidR="00313405" w:rsidRDefault="00313405" w:rsidP="00302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ED1" w:rsidRDefault="0044740A" w:rsidP="005A444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6D4F">
      <w:rPr>
        <w:rStyle w:val="a5"/>
        <w:noProof/>
      </w:rPr>
      <w:t>5</w:t>
    </w:r>
    <w:r>
      <w:rPr>
        <w:rStyle w:val="a5"/>
      </w:rPr>
      <w:fldChar w:fldCharType="end"/>
    </w:r>
  </w:p>
  <w:p w:rsidR="009E0ED1" w:rsidRDefault="003134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F7"/>
    <w:rsid w:val="00086D4F"/>
    <w:rsid w:val="0030229D"/>
    <w:rsid w:val="00313405"/>
    <w:rsid w:val="0044740A"/>
    <w:rsid w:val="00882176"/>
    <w:rsid w:val="00BF3F92"/>
    <w:rsid w:val="00C17A77"/>
    <w:rsid w:val="00FB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305CA-DBC3-405E-A506-05A1D382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2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22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rsid w:val="0030229D"/>
    <w:rPr>
      <w:rFonts w:cs="Times New Roman"/>
    </w:rPr>
  </w:style>
  <w:style w:type="paragraph" w:styleId="a6">
    <w:name w:val="endnote text"/>
    <w:basedOn w:val="a"/>
    <w:link w:val="a7"/>
    <w:semiHidden/>
    <w:rsid w:val="0030229D"/>
  </w:style>
  <w:style w:type="character" w:customStyle="1" w:styleId="a7">
    <w:name w:val="Текст концевой сноски Знак"/>
    <w:basedOn w:val="a0"/>
    <w:link w:val="a6"/>
    <w:semiHidden/>
    <w:rsid w:val="003022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30229D"/>
  </w:style>
  <w:style w:type="character" w:customStyle="1" w:styleId="a9">
    <w:name w:val="Текст сноски Знак"/>
    <w:basedOn w:val="a0"/>
    <w:link w:val="a8"/>
    <w:semiHidden/>
    <w:rsid w:val="003022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0229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9D916D8CCA63FEA8702672F52EF815B47E0B73C82B770F3C3BBBFF1EA9779387FEF208DV2TCL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6F67E2581701D00929E4F46049104D6C3043F019207BFC64419F7EC3EB820C64B945127D662AA87CHAAEM" TargetMode="External"/><Relationship Id="rId26" Type="http://schemas.openxmlformats.org/officeDocument/2006/relationships/hyperlink" Target="consultantplus://offline/ref=166B6C834A40D9ED059D12BC8CDD9D84D13C7A68142196DE02C83138nBM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38F66B7088F2AE0CE87CE2E6758CE0A1909C10513173091FC04CDFB805EA86C8940ADFAB8EE2D00dDRAM" TargetMode="External"/><Relationship Id="rId7" Type="http://schemas.openxmlformats.org/officeDocument/2006/relationships/hyperlink" Target="consultantplus://offline/ref=3BD860DBFDAF1D86B1551C494AB53AAECD57F5CED2F4F7190FAE692E40D9D201D94D11FBA17480DB08t8H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6E22BD7C4DF76CD4F2BAC246121A2A4D404725F3728915D9DD2596E0C58E667DFE383995599CD603Q449L" TargetMode="External"/><Relationship Id="rId25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22BD7C4DF76CD4F2BAC246121A2A4D404725F3728915D9DD2596E0C58E667DFE383995599CD603Q449L" TargetMode="External"/><Relationship Id="rId20" Type="http://schemas.openxmlformats.org/officeDocument/2006/relationships/hyperlink" Target="consultantplus://offline/ref=2B41579ADA7722726A9FBAB0A32810685311FFCA5FB31566FE0374C76B94DAA1432E2CF1DC3B94F8b0P9M" TargetMode="External"/><Relationship Id="rId29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D860DBFDAF1D86B1551C494AB53AAECD57F5CED2F4F7190FAE692E40D9D201D94D11FBA17480DB08t8H" TargetMode="External"/><Relationship Id="rId11" Type="http://schemas.openxmlformats.org/officeDocument/2006/relationships/hyperlink" Target="consultantplus://offline/ref=872CE06093E7012314A68028A56DBFE51DA9BBD3F25796245F05D10BD10B5D1B8388DBD7E3750F8AV6g6M" TargetMode="External"/><Relationship Id="rId24" Type="http://schemas.openxmlformats.org/officeDocument/2006/relationships/hyperlink" Target="consultantplus://offline/ref=7E72189119333675861970A7AB9C0A0678948B8CAF5FC51F159D8F6CCBD88ED86AE41715382DD3C7XDc3M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3" Type="http://schemas.openxmlformats.org/officeDocument/2006/relationships/hyperlink" Target="consultantplus://offline/ref=7E72189119333675861970A7AB9C0A0678948B8CAF5FC51F159D8F6CCBD88ED86AE41715382DD3C7XDc3M" TargetMode="External"/><Relationship Id="rId28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9215AC8A1E463DFF740A80FB31FBF0B2612AA2B4E714CBC50206CADC0DD46A6F507464BF337222E6f1NCM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2" Type="http://schemas.openxmlformats.org/officeDocument/2006/relationships/hyperlink" Target="consultantplus://offline/ref=938F66B7088F2AE0CE87CE2E6758CE0A1909C10513173091FC04CDFB805EA86C8940ADFAB8EE2D00dDRAM" TargetMode="External"/><Relationship Id="rId27" Type="http://schemas.openxmlformats.org/officeDocument/2006/relationships/hyperlink" Target="consultantplus://offline/ref=E49C6BF63A9DA14897C7D94375A94DD7B8BA45C058C06A5D35222C70E076484A52B3721216h8n4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3291</Words>
  <Characters>18762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BWPC</dc:creator>
  <cp:keywords/>
  <dc:description/>
  <cp:lastModifiedBy>BWPC</cp:lastModifiedBy>
  <cp:revision>7</cp:revision>
  <dcterms:created xsi:type="dcterms:W3CDTF">2025-07-03T07:41:00Z</dcterms:created>
  <dcterms:modified xsi:type="dcterms:W3CDTF">2025-08-01T10:56:00Z</dcterms:modified>
</cp:coreProperties>
</file>