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36" w:rsidRPr="008B2736" w:rsidRDefault="008B2736" w:rsidP="008B2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 w:after="75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2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реализ</w:t>
      </w:r>
      <w:r w:rsidRPr="008B2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ации государственной программы </w:t>
      </w:r>
      <w:r w:rsidRPr="008B2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Российской Ф</w:t>
      </w:r>
      <w:r w:rsidRPr="008B2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едерации «Национальная система </w:t>
      </w:r>
      <w:r w:rsidRPr="008B2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</w:t>
      </w:r>
      <w:r w:rsidRPr="008B2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транственных данных» </w:t>
      </w:r>
      <w:r w:rsidRPr="008B2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(ГП НСПД) </w:t>
      </w:r>
      <w:r w:rsidRPr="008B2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регионе рассмотрели на заседании Общественного совета </w:t>
      </w:r>
      <w:r w:rsidRPr="008B2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при Управлении Росреестра по Волгоградской области.  </w:t>
      </w:r>
    </w:p>
    <w:p w:rsidR="00137202" w:rsidRPr="008B2736" w:rsidRDefault="00137202" w:rsidP="00E73E07">
      <w:pPr>
        <w:pStyle w:val="Standard"/>
        <w:ind w:left="210"/>
        <w:jc w:val="center"/>
        <w:rPr>
          <w:sz w:val="28"/>
          <w:szCs w:val="28"/>
        </w:rPr>
      </w:pPr>
    </w:p>
    <w:p w:rsidR="008B2736" w:rsidRDefault="008B2736" w:rsidP="008B2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 w:after="75"/>
        <w:ind w:left="120" w:right="120"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736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Управления и филиала ППК «</w:t>
      </w:r>
      <w:proofErr w:type="spellStart"/>
      <w:r w:rsidRPr="008B2736">
        <w:rPr>
          <w:rFonts w:ascii="Times New Roman" w:eastAsia="Times New Roman" w:hAnsi="Times New Roman" w:cs="Times New Roman"/>
          <w:color w:val="000000"/>
          <w:sz w:val="28"/>
          <w:szCs w:val="28"/>
        </w:rPr>
        <w:t>Роскадастр</w:t>
      </w:r>
      <w:proofErr w:type="spellEnd"/>
      <w:r w:rsidRPr="008B2736">
        <w:rPr>
          <w:rFonts w:ascii="Times New Roman" w:eastAsia="Times New Roman" w:hAnsi="Times New Roman" w:cs="Times New Roman"/>
          <w:color w:val="000000"/>
          <w:sz w:val="28"/>
          <w:szCs w:val="28"/>
        </w:rPr>
        <w:t>» по Волгоградской области рассказали представителям Совета об исполнени</w:t>
      </w:r>
      <w:r w:rsidRPr="008B27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поручения Президента Российской Федерации в рамках реализации ГП НСПД в регионе. </w:t>
      </w:r>
    </w:p>
    <w:p w:rsidR="008B2736" w:rsidRPr="008B2736" w:rsidRDefault="008B2736" w:rsidP="008B2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 w:after="75"/>
        <w:ind w:left="120" w:right="120"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B2736" w:rsidRPr="008B2736" w:rsidRDefault="008B2736" w:rsidP="008B2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 w:after="75"/>
        <w:ind w:left="120" w:right="120"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736">
        <w:rPr>
          <w:rFonts w:ascii="Times New Roman" w:eastAsia="Times New Roman" w:hAnsi="Times New Roman" w:cs="Times New Roman"/>
          <w:color w:val="000000"/>
          <w:sz w:val="28"/>
          <w:szCs w:val="28"/>
        </w:rPr>
        <w:t>Госпрограмма предусматривает обязательное внесение полных и достоверных сведений в Единый государственный реестр недвижимости.</w:t>
      </w:r>
    </w:p>
    <w:p w:rsidR="008B2736" w:rsidRPr="008B2736" w:rsidRDefault="008B2736" w:rsidP="008B2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 w:after="75"/>
        <w:ind w:left="120" w:right="120"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736" w:rsidRPr="008B2736" w:rsidRDefault="008B2736" w:rsidP="008B2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 w:after="75"/>
        <w:ind w:left="120" w:right="120" w:firstLine="588"/>
        <w:jc w:val="both"/>
        <w:rPr>
          <w:rFonts w:ascii="Times New Roman" w:eastAsia="PT Astra Serif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руководителя </w:t>
      </w:r>
      <w:r w:rsidRPr="008B2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Наталья </w:t>
      </w:r>
      <w:proofErr w:type="spellStart"/>
      <w:r w:rsidRPr="008B2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Коломыцева</w:t>
      </w:r>
      <w:proofErr w:type="spellEnd"/>
      <w:r w:rsidRPr="008B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подчеркнула важность создания </w:t>
      </w:r>
      <w:r w:rsidRPr="008B2736">
        <w:rPr>
          <w:rFonts w:ascii="Times New Roman" w:eastAsia="PT Astra 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Единой цифровой платформы «НСПД» как цифровой модели страны, которая обеспечивает доступ пользователей к актуальной пространственной информации в режиме реального времени. </w:t>
      </w:r>
    </w:p>
    <w:p w:rsidR="008B2736" w:rsidRPr="008B2736" w:rsidRDefault="008B2736" w:rsidP="008B2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 w:after="75"/>
        <w:ind w:left="120" w:right="120"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736" w:rsidRPr="008B2736" w:rsidRDefault="008B2736" w:rsidP="008B2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 w:after="75"/>
        <w:ind w:left="120" w:right="120"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73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B2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Реализуемые мероприятия безусловно способствуют повышению инвестиционной привлекательности региона и напрямую связаны с обеспечением защиты имущественных прав граждан»</w:t>
      </w:r>
      <w:r w:rsidRPr="008B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- отметил председатель Общественного совета </w:t>
      </w:r>
      <w:r w:rsidRPr="008B2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Роман </w:t>
      </w:r>
      <w:proofErr w:type="spellStart"/>
      <w:r w:rsidRPr="008B2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Созаруков</w:t>
      </w:r>
      <w:proofErr w:type="spellEnd"/>
      <w:r w:rsidRPr="008B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B2736" w:rsidRPr="008B2736" w:rsidRDefault="008B2736" w:rsidP="008B2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 w:after="75"/>
        <w:ind w:left="120" w:right="120"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736" w:rsidRPr="008B2736" w:rsidRDefault="008B2736" w:rsidP="008B2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 w:after="75"/>
        <w:ind w:left="120" w:right="120"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 рамках заседания члены Общественного совета </w:t>
      </w:r>
      <w:proofErr w:type="gramStart"/>
      <w:r w:rsidRPr="008B273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ознакомились  с</w:t>
      </w:r>
      <w:proofErr w:type="gramEnd"/>
      <w:r w:rsidRPr="008B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перечнем ключевых признаков неиспользования земельных участков в населенных пунктах, садовых и огородных участков, утвержденных  постановлением Правительства Российской Федерации и вступивших в силу с 01.09.2025. </w:t>
      </w:r>
    </w:p>
    <w:p w:rsidR="008B2736" w:rsidRPr="008B2736" w:rsidRDefault="008B2736" w:rsidP="008B2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 w:after="75"/>
        <w:ind w:left="120" w:right="120"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736" w:rsidRPr="008B2736" w:rsidRDefault="008B2736" w:rsidP="008B2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 w:after="75"/>
        <w:ind w:left="120" w:right="120"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73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B27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Данная законодательная инициатива направлена на стимулирование владельцев земельных участков к их использованию. Введённый перечень критериев, определяющих неиспользование земли, делает этот процесс понятным для всех заинтересованных сторон»</w:t>
      </w:r>
      <w:r w:rsidRPr="008B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- подчеркнула заместитель руководителя </w:t>
      </w:r>
      <w:r w:rsidRPr="008B2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Оксана </w:t>
      </w:r>
      <w:proofErr w:type="spellStart"/>
      <w:r w:rsidRPr="008B2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Чеганова</w:t>
      </w:r>
      <w:proofErr w:type="spellEnd"/>
      <w:r w:rsidRPr="008B2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8B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B2736" w:rsidRPr="008B2736" w:rsidRDefault="008B2736" w:rsidP="008B2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 w:after="75"/>
        <w:ind w:left="120" w:right="120"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736" w:rsidRPr="008B2736" w:rsidRDefault="008B2736" w:rsidP="008B2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 w:after="75"/>
        <w:ind w:left="120" w:right="120" w:firstLine="5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заключении руководитель Управления </w:t>
      </w:r>
      <w:r w:rsidRPr="008B2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Наталья </w:t>
      </w:r>
      <w:proofErr w:type="spellStart"/>
      <w:r w:rsidRPr="008B2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Сапега</w:t>
      </w:r>
      <w:proofErr w:type="spellEnd"/>
      <w:r w:rsidRPr="008B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поблагодарила членов Общественного совета за эффективное взаимодействие и активное участие в деятельности ведомства.</w:t>
      </w:r>
    </w:p>
    <w:p w:rsidR="003D3DC2" w:rsidRPr="008B2736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736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8B2736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8B273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8B273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8B2736" w:rsidSect="008B27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349A1"/>
    <w:rsid w:val="00137202"/>
    <w:rsid w:val="001373F1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75660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53C"/>
    <w:rsid w:val="00347E65"/>
    <w:rsid w:val="00354679"/>
    <w:rsid w:val="00356E40"/>
    <w:rsid w:val="003621AE"/>
    <w:rsid w:val="00367743"/>
    <w:rsid w:val="00371677"/>
    <w:rsid w:val="00371D30"/>
    <w:rsid w:val="00372BC3"/>
    <w:rsid w:val="00374E7F"/>
    <w:rsid w:val="003831F5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3FE1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458AE"/>
    <w:rsid w:val="00552B41"/>
    <w:rsid w:val="005618D7"/>
    <w:rsid w:val="005668D1"/>
    <w:rsid w:val="00567BA9"/>
    <w:rsid w:val="005719DA"/>
    <w:rsid w:val="0057299B"/>
    <w:rsid w:val="005766CA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24A9A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A6C37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A6330"/>
    <w:rsid w:val="008B2736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9E639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3EB7"/>
    <w:rsid w:val="00C05825"/>
    <w:rsid w:val="00C06820"/>
    <w:rsid w:val="00C070F2"/>
    <w:rsid w:val="00C10B4A"/>
    <w:rsid w:val="00C118A0"/>
    <w:rsid w:val="00C13DAF"/>
    <w:rsid w:val="00C2380F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20891"/>
    <w:rsid w:val="00D36172"/>
    <w:rsid w:val="00D37599"/>
    <w:rsid w:val="00D37F1B"/>
    <w:rsid w:val="00D407FD"/>
    <w:rsid w:val="00D45958"/>
    <w:rsid w:val="00D4705E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242D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14F9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3E07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A2E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A7862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;Полужирный"/>
    <w:rsid w:val="001349A1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76</cp:revision>
  <cp:lastPrinted>2025-04-30T12:17:00Z</cp:lastPrinted>
  <dcterms:created xsi:type="dcterms:W3CDTF">2023-10-30T09:28:00Z</dcterms:created>
  <dcterms:modified xsi:type="dcterms:W3CDTF">2025-09-23T12:03:00Z</dcterms:modified>
</cp:coreProperties>
</file>